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95" w:rsidRPr="00E84461" w:rsidRDefault="00375995" w:rsidP="00CB1763">
      <w:pPr>
        <w:shd w:val="clear" w:color="auto" w:fill="FFFFFF"/>
        <w:spacing w:before="100" w:beforeAutospacing="1" w:after="100" w:afterAutospacing="1" w:line="240" w:lineRule="auto"/>
        <w:jc w:val="both"/>
        <w:outlineLvl w:val="0"/>
        <w:rPr>
          <w:rFonts w:ascii="Avenir Book" w:eastAsia="Times New Roman" w:hAnsi="Avenir Book" w:cstheme="minorHAnsi"/>
          <w:b/>
          <w:bCs/>
          <w:color w:val="000000"/>
          <w:kern w:val="36"/>
          <w:u w:val="single"/>
          <w:lang w:eastAsia="en-IE"/>
        </w:rPr>
      </w:pPr>
      <w:r w:rsidRPr="00E84461">
        <w:rPr>
          <w:rFonts w:ascii="Avenir Book" w:eastAsia="Times New Roman" w:hAnsi="Avenir Book" w:cstheme="minorHAnsi"/>
          <w:b/>
          <w:bCs/>
          <w:color w:val="000000"/>
          <w:kern w:val="36"/>
          <w:u w:val="single"/>
          <w:lang w:eastAsia="en-IE"/>
        </w:rPr>
        <w:t>Child Safeguarding Statement</w:t>
      </w:r>
      <w:r w:rsidR="008C6B1F">
        <w:rPr>
          <w:rFonts w:ascii="Avenir Book" w:eastAsia="Times New Roman" w:hAnsi="Avenir Book" w:cstheme="minorHAnsi"/>
          <w:b/>
          <w:bCs/>
          <w:color w:val="000000"/>
          <w:kern w:val="36"/>
          <w:u w:val="single"/>
          <w:lang w:eastAsia="en-IE"/>
        </w:rPr>
        <w:t xml:space="preserve">                               </w:t>
      </w:r>
      <w:r w:rsidR="003D4213">
        <w:rPr>
          <w:rFonts w:ascii="Avenir Book" w:eastAsia="Times New Roman" w:hAnsi="Avenir Book" w:cstheme="minorHAnsi"/>
          <w:b/>
          <w:bCs/>
          <w:color w:val="000000"/>
          <w:kern w:val="36"/>
          <w:u w:val="single"/>
          <w:lang w:eastAsia="en-IE"/>
        </w:rPr>
        <w:t>1 February 2021</w:t>
      </w:r>
    </w:p>
    <w:p w:rsidR="00375995" w:rsidRPr="00E84461" w:rsidRDefault="00513303" w:rsidP="00CB1763">
      <w:pPr>
        <w:shd w:val="clear" w:color="auto" w:fill="FFFFFF"/>
        <w:spacing w:before="100" w:beforeAutospacing="1" w:after="100" w:afterAutospacing="1" w:line="240" w:lineRule="auto"/>
        <w:jc w:val="both"/>
        <w:outlineLvl w:val="0"/>
        <w:rPr>
          <w:rFonts w:ascii="Avenir Book" w:eastAsia="Times New Roman" w:hAnsi="Avenir Book" w:cstheme="minorHAnsi"/>
          <w:b/>
          <w:bCs/>
          <w:color w:val="000000"/>
          <w:kern w:val="36"/>
          <w:lang w:eastAsia="en-IE"/>
        </w:rPr>
      </w:pPr>
      <w:r w:rsidRPr="00E84461">
        <w:rPr>
          <w:rFonts w:ascii="Avenir Book" w:eastAsia="Times New Roman" w:hAnsi="Avenir Book" w:cstheme="minorHAnsi"/>
          <w:b/>
          <w:bCs/>
          <w:color w:val="000000"/>
          <w:kern w:val="36"/>
          <w:u w:val="single"/>
          <w:lang w:eastAsia="en-IE"/>
        </w:rPr>
        <w:t xml:space="preserve">Meadowsweet </w:t>
      </w:r>
      <w:r w:rsidR="00375995" w:rsidRPr="00E84461">
        <w:rPr>
          <w:rFonts w:ascii="Avenir Book" w:eastAsia="Times New Roman" w:hAnsi="Avenir Book" w:cstheme="minorHAnsi"/>
          <w:b/>
          <w:bCs/>
          <w:color w:val="000000"/>
          <w:kern w:val="36"/>
          <w:u w:val="single"/>
          <w:lang w:eastAsia="en-IE"/>
        </w:rPr>
        <w:t>Therapies</w:t>
      </w:r>
    </w:p>
    <w:p w:rsidR="00375995" w:rsidRPr="00E84461" w:rsidRDefault="00375995" w:rsidP="00CB1763">
      <w:pPr>
        <w:shd w:val="clear" w:color="auto" w:fill="FFFFFF"/>
        <w:spacing w:before="100" w:beforeAutospacing="1" w:after="0" w:line="240" w:lineRule="auto"/>
        <w:jc w:val="both"/>
        <w:rPr>
          <w:rFonts w:ascii="Avenir Book" w:eastAsia="Times New Roman" w:hAnsi="Avenir Book" w:cstheme="minorHAnsi"/>
          <w:color w:val="000000"/>
          <w:lang w:eastAsia="en-IE"/>
        </w:rPr>
      </w:pPr>
      <w:r w:rsidRPr="00E84461">
        <w:rPr>
          <w:rFonts w:ascii="Avenir Book" w:eastAsia="Times New Roman" w:hAnsi="Avenir Book" w:cstheme="minorHAnsi"/>
          <w:color w:val="000000"/>
          <w:lang w:eastAsia="en-IE"/>
        </w:rPr>
        <w:t>1. </w:t>
      </w:r>
      <w:r w:rsidRPr="00E84461">
        <w:rPr>
          <w:rFonts w:ascii="Avenir Book" w:eastAsia="Times New Roman" w:hAnsi="Avenir Book" w:cstheme="minorHAnsi"/>
          <w:b/>
          <w:bCs/>
          <w:color w:val="000000"/>
          <w:lang w:eastAsia="en-IE"/>
        </w:rPr>
        <w:t>Name and nature of service being provided:</w:t>
      </w:r>
    </w:p>
    <w:p w:rsidR="00620371" w:rsidRPr="00E84461" w:rsidRDefault="00513303" w:rsidP="00CB1763">
      <w:pPr>
        <w:shd w:val="clear" w:color="auto" w:fill="FFFFFF"/>
        <w:spacing w:before="100" w:beforeAutospacing="1" w:after="0" w:line="240" w:lineRule="auto"/>
        <w:jc w:val="both"/>
        <w:rPr>
          <w:rFonts w:ascii="Avenir Book" w:eastAsia="Times New Roman" w:hAnsi="Avenir Book" w:cstheme="minorHAnsi"/>
          <w:color w:val="000000"/>
          <w:lang w:eastAsia="en-IE"/>
        </w:rPr>
      </w:pPr>
      <w:r w:rsidRPr="00E84461">
        <w:rPr>
          <w:rFonts w:ascii="Avenir Book" w:eastAsia="Times New Roman" w:hAnsi="Avenir Book" w:cstheme="minorHAnsi"/>
          <w:color w:val="000000"/>
          <w:lang w:eastAsia="en-IE"/>
        </w:rPr>
        <w:t>Meadowsweet</w:t>
      </w:r>
      <w:r w:rsidR="00375995" w:rsidRPr="00E84461">
        <w:rPr>
          <w:rFonts w:ascii="Avenir Book" w:eastAsia="Times New Roman" w:hAnsi="Avenir Book" w:cstheme="minorHAnsi"/>
          <w:color w:val="000000"/>
          <w:lang w:eastAsia="en-IE"/>
        </w:rPr>
        <w:t xml:space="preserve"> Therapies provides Play </w:t>
      </w:r>
      <w:r w:rsidRPr="00E84461">
        <w:rPr>
          <w:rFonts w:ascii="Avenir Book" w:eastAsia="Times New Roman" w:hAnsi="Avenir Book" w:cstheme="minorHAnsi"/>
          <w:color w:val="000000"/>
          <w:lang w:eastAsia="en-IE"/>
        </w:rPr>
        <w:t xml:space="preserve">and Creative Arts </w:t>
      </w:r>
      <w:r w:rsidR="00375995" w:rsidRPr="00E84461">
        <w:rPr>
          <w:rFonts w:ascii="Avenir Book" w:eastAsia="Times New Roman" w:hAnsi="Avenir Book" w:cstheme="minorHAnsi"/>
          <w:color w:val="000000"/>
          <w:lang w:eastAsia="en-IE"/>
        </w:rPr>
        <w:t>Thera</w:t>
      </w:r>
      <w:r w:rsidR="00CB1763" w:rsidRPr="00E84461">
        <w:rPr>
          <w:rFonts w:ascii="Avenir Book" w:eastAsia="Times New Roman" w:hAnsi="Avenir Book" w:cstheme="minorHAnsi"/>
          <w:color w:val="000000"/>
          <w:lang w:eastAsia="en-IE"/>
        </w:rPr>
        <w:t>py to children</w:t>
      </w:r>
      <w:r w:rsidRPr="00E84461">
        <w:rPr>
          <w:rFonts w:ascii="Avenir Book" w:eastAsia="Times New Roman" w:hAnsi="Avenir Book" w:cstheme="minorHAnsi"/>
          <w:color w:val="000000"/>
          <w:lang w:eastAsia="en-IE"/>
        </w:rPr>
        <w:t xml:space="preserve">, </w:t>
      </w:r>
      <w:r w:rsidR="00CB1763" w:rsidRPr="00E84461">
        <w:rPr>
          <w:rFonts w:ascii="Avenir Book" w:eastAsia="Times New Roman" w:hAnsi="Avenir Book" w:cstheme="minorHAnsi"/>
          <w:color w:val="000000"/>
          <w:lang w:eastAsia="en-IE"/>
        </w:rPr>
        <w:t xml:space="preserve">adolescents and adults. </w:t>
      </w:r>
    </w:p>
    <w:p w:rsidR="00CB1763" w:rsidRPr="00E84461" w:rsidRDefault="00513303" w:rsidP="00CB1763">
      <w:pPr>
        <w:shd w:val="clear" w:color="auto" w:fill="FFFFFF"/>
        <w:spacing w:before="100" w:beforeAutospacing="1" w:after="0" w:line="240" w:lineRule="auto"/>
        <w:jc w:val="both"/>
        <w:rPr>
          <w:rFonts w:ascii="Avenir Book" w:eastAsia="Times New Roman" w:hAnsi="Avenir Book" w:cstheme="minorHAnsi"/>
          <w:color w:val="000000"/>
          <w:lang w:eastAsia="en-IE"/>
        </w:rPr>
      </w:pPr>
      <w:r w:rsidRPr="00E84461">
        <w:rPr>
          <w:rFonts w:ascii="Avenir Book" w:eastAsia="Times New Roman" w:hAnsi="Avenir Book" w:cstheme="minorHAnsi"/>
          <w:color w:val="000000"/>
          <w:lang w:eastAsia="en-IE"/>
        </w:rPr>
        <w:t>Meadow</w:t>
      </w:r>
      <w:r w:rsidR="00CB1763" w:rsidRPr="00E84461">
        <w:rPr>
          <w:rFonts w:ascii="Avenir Book" w:eastAsia="Times New Roman" w:hAnsi="Avenir Book" w:cstheme="minorHAnsi"/>
          <w:color w:val="000000"/>
          <w:lang w:eastAsia="en-IE"/>
        </w:rPr>
        <w:t xml:space="preserve"> Therapies </w:t>
      </w:r>
      <w:r w:rsidR="00375995" w:rsidRPr="00E84461">
        <w:rPr>
          <w:rFonts w:ascii="Avenir Book" w:eastAsia="Times New Roman" w:hAnsi="Avenir Book" w:cstheme="minorHAnsi"/>
          <w:color w:val="000000"/>
          <w:lang w:eastAsia="en-IE"/>
        </w:rPr>
        <w:t>is currently located at</w:t>
      </w:r>
      <w:r w:rsidR="00CB1763" w:rsidRPr="00E84461">
        <w:rPr>
          <w:rFonts w:ascii="Avenir Book" w:eastAsia="Times New Roman" w:hAnsi="Avenir Book" w:cstheme="minorHAnsi"/>
          <w:color w:val="000000"/>
          <w:lang w:eastAsia="en-IE"/>
        </w:rPr>
        <w:t>:</w:t>
      </w:r>
      <w:r w:rsidR="00375995" w:rsidRPr="00E84461">
        <w:rPr>
          <w:rFonts w:ascii="Avenir Book" w:eastAsia="Times New Roman" w:hAnsi="Avenir Book" w:cstheme="minorHAnsi"/>
          <w:color w:val="000000"/>
          <w:lang w:eastAsia="en-IE"/>
        </w:rPr>
        <w:t xml:space="preserve"> </w:t>
      </w:r>
    </w:p>
    <w:p w:rsidR="00CB1763" w:rsidRPr="00E84461" w:rsidRDefault="00513303" w:rsidP="00CB1763">
      <w:pPr>
        <w:pStyle w:val="font8"/>
        <w:spacing w:before="0" w:beforeAutospacing="0" w:after="0" w:afterAutospacing="0"/>
        <w:jc w:val="both"/>
        <w:textAlignment w:val="baseline"/>
        <w:rPr>
          <w:rFonts w:ascii="Avenir Book" w:hAnsi="Avenir Book" w:cstheme="minorHAnsi"/>
          <w:color w:val="30302F"/>
          <w:sz w:val="22"/>
          <w:szCs w:val="22"/>
          <w:bdr w:val="none" w:sz="0" w:space="0" w:color="auto" w:frame="1"/>
        </w:rPr>
      </w:pPr>
      <w:r w:rsidRPr="00E84461">
        <w:rPr>
          <w:rFonts w:ascii="Avenir Book" w:hAnsi="Avenir Book" w:cstheme="minorHAnsi"/>
          <w:color w:val="30302F"/>
          <w:sz w:val="22"/>
          <w:szCs w:val="22"/>
          <w:bdr w:val="none" w:sz="0" w:space="0" w:color="auto" w:frame="1"/>
        </w:rPr>
        <w:t>Callan</w:t>
      </w:r>
      <w:r w:rsidR="00CB1763" w:rsidRPr="00E84461">
        <w:rPr>
          <w:rFonts w:ascii="Avenir Book" w:hAnsi="Avenir Book" w:cstheme="minorHAnsi"/>
          <w:color w:val="30302F"/>
          <w:sz w:val="22"/>
          <w:szCs w:val="22"/>
          <w:bdr w:val="none" w:sz="0" w:space="0" w:color="auto" w:frame="1"/>
        </w:rPr>
        <w:t xml:space="preserve">, </w:t>
      </w:r>
    </w:p>
    <w:p w:rsidR="00CB1763" w:rsidRPr="003D4213" w:rsidRDefault="00CB1763" w:rsidP="003D4213">
      <w:pPr>
        <w:pStyle w:val="font8"/>
        <w:spacing w:before="0" w:beforeAutospacing="0" w:after="0" w:afterAutospacing="0"/>
        <w:jc w:val="both"/>
        <w:textAlignment w:val="baseline"/>
        <w:rPr>
          <w:rFonts w:ascii="Avenir Book" w:hAnsi="Avenir Book" w:cstheme="minorHAnsi"/>
          <w:color w:val="30302F"/>
          <w:sz w:val="22"/>
          <w:szCs w:val="22"/>
          <w:bdr w:val="none" w:sz="0" w:space="0" w:color="auto" w:frame="1"/>
        </w:rPr>
      </w:pPr>
      <w:r w:rsidRPr="00E84461">
        <w:rPr>
          <w:rFonts w:ascii="Avenir Book" w:hAnsi="Avenir Book" w:cstheme="minorHAnsi"/>
          <w:color w:val="30302F"/>
          <w:sz w:val="22"/>
          <w:szCs w:val="22"/>
          <w:bdr w:val="none" w:sz="0" w:space="0" w:color="auto" w:frame="1"/>
        </w:rPr>
        <w:t>Co</w:t>
      </w:r>
      <w:r w:rsidR="00513303" w:rsidRPr="00E84461">
        <w:rPr>
          <w:rFonts w:ascii="Avenir Book" w:hAnsi="Avenir Book" w:cstheme="minorHAnsi"/>
          <w:color w:val="30302F"/>
          <w:sz w:val="22"/>
          <w:szCs w:val="22"/>
          <w:bdr w:val="none" w:sz="0" w:space="0" w:color="auto" w:frame="1"/>
        </w:rPr>
        <w:t xml:space="preserve">. Kilkenny </w:t>
      </w:r>
    </w:p>
    <w:p w:rsidR="00375995" w:rsidRPr="00E84461" w:rsidRDefault="00375995" w:rsidP="00CB1763">
      <w:pPr>
        <w:shd w:val="clear" w:color="auto" w:fill="FFFFFF"/>
        <w:spacing w:before="100" w:beforeAutospacing="1" w:after="0" w:line="240" w:lineRule="auto"/>
        <w:jc w:val="both"/>
        <w:rPr>
          <w:rFonts w:ascii="Avenir Book" w:eastAsia="Times New Roman" w:hAnsi="Avenir Book" w:cstheme="minorHAnsi"/>
          <w:color w:val="000000"/>
          <w:lang w:eastAsia="en-IE"/>
        </w:rPr>
      </w:pPr>
      <w:r w:rsidRPr="00E84461">
        <w:rPr>
          <w:rFonts w:ascii="Avenir Book" w:eastAsia="Times New Roman" w:hAnsi="Avenir Book" w:cstheme="minorHAnsi"/>
          <w:color w:val="000000"/>
          <w:lang w:eastAsia="en-IE"/>
        </w:rPr>
        <w:t>The pu</w:t>
      </w:r>
      <w:r w:rsidR="00CB1763" w:rsidRPr="00E84461">
        <w:rPr>
          <w:rFonts w:ascii="Avenir Book" w:eastAsia="Times New Roman" w:hAnsi="Avenir Book" w:cstheme="minorHAnsi"/>
          <w:color w:val="000000"/>
          <w:lang w:eastAsia="en-IE"/>
        </w:rPr>
        <w:t xml:space="preserve">rpose of </w:t>
      </w:r>
      <w:r w:rsidR="00513303" w:rsidRPr="00E84461">
        <w:rPr>
          <w:rFonts w:ascii="Avenir Book" w:eastAsia="Times New Roman" w:hAnsi="Avenir Book" w:cstheme="minorHAnsi"/>
          <w:color w:val="000000"/>
          <w:lang w:eastAsia="en-IE"/>
        </w:rPr>
        <w:t>Meadowsweet Therapies</w:t>
      </w:r>
      <w:r w:rsidRPr="00E84461">
        <w:rPr>
          <w:rFonts w:ascii="Avenir Book" w:eastAsia="Times New Roman" w:hAnsi="Avenir Book" w:cstheme="minorHAnsi"/>
          <w:color w:val="000000"/>
          <w:lang w:eastAsia="en-IE"/>
        </w:rPr>
        <w:t xml:space="preserve"> is to provide therapeutic support to children, young people and adults through the medium of Pla</w:t>
      </w:r>
      <w:r w:rsidR="00CB1763" w:rsidRPr="00E84461">
        <w:rPr>
          <w:rFonts w:ascii="Avenir Book" w:eastAsia="Times New Roman" w:hAnsi="Avenir Book" w:cstheme="minorHAnsi"/>
          <w:color w:val="000000"/>
          <w:lang w:eastAsia="en-IE"/>
        </w:rPr>
        <w:t xml:space="preserve">y </w:t>
      </w:r>
      <w:r w:rsidR="00513303" w:rsidRPr="00E84461">
        <w:rPr>
          <w:rFonts w:ascii="Avenir Book" w:eastAsia="Times New Roman" w:hAnsi="Avenir Book" w:cstheme="minorHAnsi"/>
          <w:color w:val="000000"/>
          <w:lang w:eastAsia="en-IE"/>
        </w:rPr>
        <w:t>and Creative Arts Therapy and</w:t>
      </w:r>
      <w:r w:rsidR="00CB1763" w:rsidRPr="00E84461">
        <w:rPr>
          <w:rFonts w:ascii="Avenir Book" w:eastAsia="Times New Roman" w:hAnsi="Avenir Book" w:cstheme="minorHAnsi"/>
          <w:color w:val="000000"/>
          <w:lang w:eastAsia="en-IE"/>
        </w:rPr>
        <w:t xml:space="preserve"> </w:t>
      </w:r>
      <w:r w:rsidRPr="00E84461">
        <w:rPr>
          <w:rFonts w:ascii="Avenir Book" w:eastAsia="Times New Roman" w:hAnsi="Avenir Book" w:cstheme="minorHAnsi"/>
          <w:color w:val="000000"/>
          <w:lang w:eastAsia="en-IE"/>
        </w:rPr>
        <w:t>Parent Support</w:t>
      </w:r>
      <w:r w:rsidR="00CB1763" w:rsidRPr="00E84461">
        <w:rPr>
          <w:rFonts w:ascii="Avenir Book" w:eastAsia="Times New Roman" w:hAnsi="Avenir Book" w:cstheme="minorHAnsi"/>
          <w:color w:val="000000"/>
          <w:lang w:eastAsia="en-IE"/>
        </w:rPr>
        <w:t xml:space="preserve"> </w:t>
      </w:r>
      <w:r w:rsidRPr="00E84461">
        <w:rPr>
          <w:rFonts w:ascii="Avenir Book" w:eastAsia="Times New Roman" w:hAnsi="Avenir Book" w:cstheme="minorHAnsi"/>
          <w:color w:val="000000"/>
          <w:lang w:eastAsia="en-IE"/>
        </w:rPr>
        <w:t xml:space="preserve">/ </w:t>
      </w:r>
      <w:r w:rsidR="00CB1763" w:rsidRPr="00E84461">
        <w:rPr>
          <w:rFonts w:ascii="Avenir Book" w:eastAsia="Times New Roman" w:hAnsi="Avenir Book" w:cstheme="minorHAnsi"/>
          <w:color w:val="000000"/>
          <w:lang w:eastAsia="en-IE"/>
        </w:rPr>
        <w:t>Filial Coaching</w:t>
      </w:r>
      <w:r w:rsidR="00513303" w:rsidRPr="00E84461">
        <w:rPr>
          <w:rFonts w:ascii="Avenir Book" w:eastAsia="Times New Roman" w:hAnsi="Avenir Book" w:cstheme="minorHAnsi"/>
          <w:color w:val="000000"/>
          <w:lang w:eastAsia="en-IE"/>
        </w:rPr>
        <w:t xml:space="preserve">. </w:t>
      </w:r>
      <w:r w:rsidRPr="00E84461">
        <w:rPr>
          <w:rFonts w:ascii="Avenir Book" w:eastAsia="Times New Roman" w:hAnsi="Avenir Book" w:cstheme="minorHAnsi"/>
          <w:color w:val="000000"/>
          <w:lang w:eastAsia="en-IE"/>
        </w:rPr>
        <w:t xml:space="preserve"> </w:t>
      </w:r>
    </w:p>
    <w:p w:rsidR="00375995" w:rsidRPr="00E84461" w:rsidRDefault="00375995" w:rsidP="00CB1763">
      <w:pPr>
        <w:shd w:val="clear" w:color="auto" w:fill="FFFFFF"/>
        <w:spacing w:before="100" w:beforeAutospacing="1" w:after="0" w:line="240" w:lineRule="auto"/>
        <w:jc w:val="both"/>
        <w:rPr>
          <w:rFonts w:ascii="Avenir Book" w:eastAsia="Times New Roman" w:hAnsi="Avenir Book" w:cstheme="minorHAnsi"/>
          <w:color w:val="000000"/>
          <w:lang w:eastAsia="en-IE"/>
        </w:rPr>
      </w:pPr>
      <w:r w:rsidRPr="00E84461">
        <w:rPr>
          <w:rFonts w:ascii="Avenir Book" w:eastAsia="Times New Roman" w:hAnsi="Avenir Book" w:cstheme="minorHAnsi"/>
          <w:b/>
          <w:bCs/>
          <w:color w:val="000000"/>
          <w:lang w:eastAsia="en-IE"/>
        </w:rPr>
        <w:t>2. Principles to safeguard children from harm</w:t>
      </w:r>
    </w:p>
    <w:p w:rsidR="002F52AD" w:rsidRPr="00E84461" w:rsidRDefault="00513303" w:rsidP="00CB1763">
      <w:pPr>
        <w:shd w:val="clear" w:color="auto" w:fill="FFFFFF"/>
        <w:spacing w:before="100" w:beforeAutospacing="1" w:after="0" w:line="240" w:lineRule="auto"/>
        <w:jc w:val="both"/>
        <w:rPr>
          <w:rFonts w:ascii="Avenir Book" w:eastAsia="Times New Roman" w:hAnsi="Avenir Book" w:cstheme="minorHAnsi"/>
          <w:color w:val="000000"/>
          <w:lang w:eastAsia="en-IE"/>
        </w:rPr>
      </w:pPr>
      <w:r w:rsidRPr="00E84461">
        <w:rPr>
          <w:rFonts w:ascii="Avenir Book" w:eastAsia="Times New Roman" w:hAnsi="Avenir Book" w:cstheme="minorHAnsi"/>
          <w:color w:val="000000"/>
          <w:lang w:eastAsia="en-IE"/>
        </w:rPr>
        <w:t>Meadowsweet Therapies</w:t>
      </w:r>
      <w:r w:rsidR="00CB1763" w:rsidRPr="00E84461">
        <w:rPr>
          <w:rFonts w:ascii="Avenir Book" w:eastAsia="Times New Roman" w:hAnsi="Avenir Book" w:cstheme="minorHAnsi"/>
          <w:color w:val="000000"/>
          <w:lang w:eastAsia="en-IE"/>
        </w:rPr>
        <w:t xml:space="preserve"> is</w:t>
      </w:r>
      <w:r w:rsidR="00375995" w:rsidRPr="00E84461">
        <w:rPr>
          <w:rFonts w:ascii="Avenir Book" w:eastAsia="Times New Roman" w:hAnsi="Avenir Book" w:cstheme="minorHAnsi"/>
          <w:color w:val="000000"/>
          <w:lang w:eastAsia="en-IE"/>
        </w:rPr>
        <w:t xml:space="preserve"> committed to promoting and facilitating the full participation of children a</w:t>
      </w:r>
      <w:r w:rsidR="00CB1763" w:rsidRPr="00E84461">
        <w:rPr>
          <w:rFonts w:ascii="Avenir Book" w:eastAsia="Times New Roman" w:hAnsi="Avenir Book" w:cstheme="minorHAnsi"/>
          <w:color w:val="000000"/>
          <w:lang w:eastAsia="en-IE"/>
        </w:rPr>
        <w:t xml:space="preserve">nd young people in our work. It </w:t>
      </w:r>
      <w:r w:rsidR="00375995" w:rsidRPr="00E84461">
        <w:rPr>
          <w:rFonts w:ascii="Avenir Book" w:eastAsia="Times New Roman" w:hAnsi="Avenir Book" w:cstheme="minorHAnsi"/>
          <w:color w:val="000000"/>
          <w:lang w:eastAsia="en-IE"/>
        </w:rPr>
        <w:t>aim</w:t>
      </w:r>
      <w:r w:rsidR="00CB1763" w:rsidRPr="00E84461">
        <w:rPr>
          <w:rFonts w:ascii="Avenir Book" w:eastAsia="Times New Roman" w:hAnsi="Avenir Book" w:cstheme="minorHAnsi"/>
          <w:color w:val="000000"/>
          <w:lang w:eastAsia="en-IE"/>
        </w:rPr>
        <w:t>s</w:t>
      </w:r>
      <w:r w:rsidR="00375995" w:rsidRPr="00E84461">
        <w:rPr>
          <w:rFonts w:ascii="Avenir Book" w:eastAsia="Times New Roman" w:hAnsi="Avenir Book" w:cstheme="minorHAnsi"/>
          <w:color w:val="000000"/>
          <w:lang w:eastAsia="en-IE"/>
        </w:rPr>
        <w:t xml:space="preserve"> to provide a safe, confidential and child-oriented therapeutic space for children and young people with a view to promote </w:t>
      </w:r>
      <w:r w:rsidR="002F52AD" w:rsidRPr="00E84461">
        <w:rPr>
          <w:rFonts w:ascii="Avenir Book" w:eastAsia="Times New Roman" w:hAnsi="Avenir Book" w:cstheme="minorHAnsi"/>
          <w:color w:val="000000"/>
          <w:lang w:eastAsia="en-IE"/>
        </w:rPr>
        <w:t>children’s</w:t>
      </w:r>
      <w:r w:rsidR="00375995" w:rsidRPr="00E84461">
        <w:rPr>
          <w:rFonts w:ascii="Avenir Book" w:eastAsia="Times New Roman" w:hAnsi="Avenir Book" w:cstheme="minorHAnsi"/>
          <w:color w:val="000000"/>
          <w:lang w:eastAsia="en-IE"/>
        </w:rPr>
        <w:t>' and young peoples' development, self-</w:t>
      </w:r>
      <w:r w:rsidR="00CB1763" w:rsidRPr="00E84461">
        <w:rPr>
          <w:rFonts w:ascii="Avenir Book" w:eastAsia="Times New Roman" w:hAnsi="Avenir Book" w:cstheme="minorHAnsi"/>
          <w:color w:val="000000"/>
          <w:lang w:eastAsia="en-IE"/>
        </w:rPr>
        <w:t xml:space="preserve">confidence and well-being.  </w:t>
      </w:r>
    </w:p>
    <w:p w:rsidR="002F52AD" w:rsidRPr="00E84461" w:rsidRDefault="00513303" w:rsidP="00CB1763">
      <w:pPr>
        <w:shd w:val="clear" w:color="auto" w:fill="FFFFFF"/>
        <w:spacing w:before="100" w:beforeAutospacing="1" w:after="0" w:line="240" w:lineRule="auto"/>
        <w:jc w:val="both"/>
        <w:rPr>
          <w:rFonts w:ascii="Avenir Book" w:eastAsia="Times New Roman" w:hAnsi="Avenir Book" w:cstheme="minorHAnsi"/>
          <w:color w:val="000000"/>
          <w:lang w:eastAsia="en-IE"/>
        </w:rPr>
      </w:pPr>
      <w:r w:rsidRPr="00E84461">
        <w:rPr>
          <w:rFonts w:ascii="Avenir Book" w:eastAsia="Times New Roman" w:hAnsi="Avenir Book" w:cstheme="minorHAnsi"/>
          <w:color w:val="000000"/>
          <w:lang w:eastAsia="en-IE"/>
        </w:rPr>
        <w:t>Meadowsweet Therapies</w:t>
      </w:r>
      <w:r w:rsidR="00CB1763" w:rsidRPr="00E84461">
        <w:rPr>
          <w:rFonts w:ascii="Avenir Book" w:eastAsia="Times New Roman" w:hAnsi="Avenir Book" w:cstheme="minorHAnsi"/>
          <w:color w:val="000000"/>
          <w:lang w:eastAsia="en-IE"/>
        </w:rPr>
        <w:t xml:space="preserve"> </w:t>
      </w:r>
      <w:r w:rsidR="00375995" w:rsidRPr="00E84461">
        <w:rPr>
          <w:rFonts w:ascii="Avenir Book" w:eastAsia="Times New Roman" w:hAnsi="Avenir Book" w:cstheme="minorHAnsi"/>
          <w:color w:val="000000"/>
          <w:lang w:eastAsia="en-IE"/>
        </w:rPr>
        <w:t>is committed at all times to ensuring children's and young peoples' safety and welfare in line with Children First 2015.</w:t>
      </w:r>
      <w:r w:rsidR="002F52AD" w:rsidRPr="00E84461">
        <w:rPr>
          <w:rFonts w:ascii="Avenir Book" w:eastAsia="Times New Roman" w:hAnsi="Avenir Book" w:cstheme="minorHAnsi"/>
          <w:color w:val="000000"/>
          <w:lang w:eastAsia="en-IE"/>
        </w:rPr>
        <w:t xml:space="preserve"> </w:t>
      </w:r>
    </w:p>
    <w:p w:rsidR="00375995" w:rsidRPr="00E84461" w:rsidRDefault="00513303" w:rsidP="00CB1763">
      <w:pPr>
        <w:shd w:val="clear" w:color="auto" w:fill="FFFFFF"/>
        <w:spacing w:before="100" w:beforeAutospacing="1" w:after="0" w:line="240" w:lineRule="auto"/>
        <w:jc w:val="both"/>
        <w:rPr>
          <w:rFonts w:ascii="Avenir Book" w:eastAsia="Times New Roman" w:hAnsi="Avenir Book" w:cstheme="minorHAnsi"/>
          <w:color w:val="000000"/>
          <w:lang w:eastAsia="en-IE"/>
        </w:rPr>
      </w:pPr>
      <w:r w:rsidRPr="00E84461">
        <w:rPr>
          <w:rFonts w:ascii="Avenir Book" w:eastAsia="Times New Roman" w:hAnsi="Avenir Book" w:cstheme="minorHAnsi"/>
          <w:color w:val="000000"/>
          <w:lang w:eastAsia="en-IE"/>
        </w:rPr>
        <w:t>Meadowsweet Therapies</w:t>
      </w:r>
      <w:r w:rsidR="00CB1763" w:rsidRPr="00E84461">
        <w:rPr>
          <w:rFonts w:ascii="Avenir Book" w:eastAsia="Times New Roman" w:hAnsi="Avenir Book" w:cstheme="minorHAnsi"/>
          <w:color w:val="000000"/>
          <w:lang w:eastAsia="en-IE"/>
        </w:rPr>
        <w:t xml:space="preserve"> </w:t>
      </w:r>
      <w:r w:rsidR="00375995" w:rsidRPr="00E84461">
        <w:rPr>
          <w:rFonts w:ascii="Avenir Book" w:eastAsia="Times New Roman" w:hAnsi="Avenir Book" w:cstheme="minorHAnsi"/>
          <w:color w:val="000000"/>
          <w:lang w:eastAsia="en-IE"/>
        </w:rPr>
        <w:t>principles to safeguard children from harm are:</w:t>
      </w:r>
    </w:p>
    <w:p w:rsidR="00375995" w:rsidRPr="00E84461" w:rsidRDefault="00375995" w:rsidP="00CB1763">
      <w:pPr>
        <w:numPr>
          <w:ilvl w:val="0"/>
          <w:numId w:val="1"/>
        </w:numPr>
        <w:shd w:val="clear" w:color="auto" w:fill="FFFFFF"/>
        <w:spacing w:before="100" w:beforeAutospacing="1" w:after="100" w:afterAutospacing="1" w:line="240" w:lineRule="auto"/>
        <w:jc w:val="both"/>
        <w:rPr>
          <w:rFonts w:ascii="Avenir Book" w:eastAsia="Times New Roman" w:hAnsi="Avenir Book" w:cstheme="minorHAnsi"/>
          <w:color w:val="000000"/>
          <w:lang w:eastAsia="en-IE"/>
        </w:rPr>
      </w:pPr>
      <w:r w:rsidRPr="00E84461">
        <w:rPr>
          <w:rFonts w:ascii="Avenir Book" w:eastAsia="Times New Roman" w:hAnsi="Avenir Book" w:cstheme="minorHAnsi"/>
          <w:color w:val="000000"/>
          <w:lang w:eastAsia="en-IE"/>
        </w:rPr>
        <w:t>The safety, welfare and best interests of a child</w:t>
      </w:r>
      <w:r w:rsidRPr="00E84461">
        <w:rPr>
          <w:rFonts w:ascii="Avenir Book" w:eastAsia="Times New Roman" w:hAnsi="Avenir Book" w:cstheme="minorHAnsi"/>
          <w:b/>
          <w:bCs/>
          <w:i/>
          <w:iCs/>
          <w:color w:val="000000"/>
          <w:lang w:eastAsia="en-IE"/>
        </w:rPr>
        <w:t> </w:t>
      </w:r>
      <w:r w:rsidRPr="00E84461">
        <w:rPr>
          <w:rFonts w:ascii="Avenir Book" w:eastAsia="Times New Roman" w:hAnsi="Avenir Book" w:cstheme="minorHAnsi"/>
          <w:color w:val="000000"/>
          <w:lang w:eastAsia="en-IE"/>
        </w:rPr>
        <w:t>or young person is everyone’s responsibility and always paramount.</w:t>
      </w:r>
    </w:p>
    <w:p w:rsidR="00375995" w:rsidRPr="00E84461" w:rsidRDefault="00375995" w:rsidP="00CB1763">
      <w:pPr>
        <w:numPr>
          <w:ilvl w:val="0"/>
          <w:numId w:val="1"/>
        </w:numPr>
        <w:shd w:val="clear" w:color="auto" w:fill="FFFFFF"/>
        <w:spacing w:before="100" w:beforeAutospacing="1" w:after="100" w:afterAutospacing="1" w:line="240" w:lineRule="auto"/>
        <w:jc w:val="both"/>
        <w:rPr>
          <w:rFonts w:ascii="Avenir Book" w:eastAsia="Times New Roman" w:hAnsi="Avenir Book" w:cstheme="minorHAnsi"/>
          <w:color w:val="000000"/>
          <w:lang w:eastAsia="en-IE"/>
        </w:rPr>
      </w:pPr>
      <w:r w:rsidRPr="00E84461">
        <w:rPr>
          <w:rFonts w:ascii="Avenir Book" w:eastAsia="Times New Roman" w:hAnsi="Avenir Book" w:cstheme="minorHAnsi"/>
          <w:color w:val="000000"/>
          <w:lang w:eastAsia="en-IE"/>
        </w:rPr>
        <w:t>The overall aim in all dealings with children and their families is to support families to keep children safe from harm and support child well-being.</w:t>
      </w:r>
    </w:p>
    <w:p w:rsidR="00375995" w:rsidRPr="00E84461" w:rsidRDefault="00375995" w:rsidP="00CB1763">
      <w:pPr>
        <w:numPr>
          <w:ilvl w:val="0"/>
          <w:numId w:val="1"/>
        </w:numPr>
        <w:shd w:val="clear" w:color="auto" w:fill="FFFFFF"/>
        <w:spacing w:before="100" w:beforeAutospacing="1" w:after="100" w:afterAutospacing="1" w:line="240" w:lineRule="auto"/>
        <w:jc w:val="both"/>
        <w:rPr>
          <w:rFonts w:ascii="Avenir Book" w:eastAsia="Times New Roman" w:hAnsi="Avenir Book" w:cstheme="minorHAnsi"/>
          <w:color w:val="000000"/>
          <w:lang w:eastAsia="en-IE"/>
        </w:rPr>
      </w:pPr>
      <w:r w:rsidRPr="00E84461">
        <w:rPr>
          <w:rFonts w:ascii="Avenir Book" w:eastAsia="Times New Roman" w:hAnsi="Avenir Book" w:cstheme="minorHAnsi"/>
          <w:color w:val="000000"/>
          <w:lang w:eastAsia="en-IE"/>
        </w:rPr>
        <w:t>Children have a right to be heard, listened to and taken seriously. Taking account of their age and understanding, children are consulted and involved in all matters and</w:t>
      </w:r>
      <w:r w:rsidR="00513303" w:rsidRPr="00E84461">
        <w:rPr>
          <w:rFonts w:ascii="Avenir Book" w:eastAsia="Times New Roman" w:hAnsi="Avenir Book" w:cstheme="minorHAnsi"/>
          <w:color w:val="000000"/>
          <w:lang w:eastAsia="en-IE"/>
        </w:rPr>
        <w:t xml:space="preserve"> decisions while attending Meadowsweet Therapies</w:t>
      </w:r>
      <w:r w:rsidRPr="00E84461">
        <w:rPr>
          <w:rFonts w:ascii="Avenir Book" w:eastAsia="Times New Roman" w:hAnsi="Avenir Book" w:cstheme="minorHAnsi"/>
          <w:color w:val="000000"/>
          <w:lang w:eastAsia="en-IE"/>
        </w:rPr>
        <w:t>. The rights, wishes and feelings of children, young people and their families will be heard and respected.</w:t>
      </w:r>
    </w:p>
    <w:p w:rsidR="00375995" w:rsidRPr="00E84461" w:rsidRDefault="00375995" w:rsidP="00CB1763">
      <w:pPr>
        <w:numPr>
          <w:ilvl w:val="0"/>
          <w:numId w:val="1"/>
        </w:numPr>
        <w:shd w:val="clear" w:color="auto" w:fill="FFFFFF"/>
        <w:spacing w:before="100" w:beforeAutospacing="1" w:after="74" w:line="240" w:lineRule="auto"/>
        <w:jc w:val="both"/>
        <w:rPr>
          <w:rFonts w:ascii="Avenir Book" w:eastAsia="Times New Roman" w:hAnsi="Avenir Book" w:cstheme="minorHAnsi"/>
          <w:color w:val="000000"/>
          <w:lang w:eastAsia="en-IE"/>
        </w:rPr>
      </w:pPr>
      <w:r w:rsidRPr="00E84461">
        <w:rPr>
          <w:rFonts w:ascii="Avenir Book" w:eastAsia="Times New Roman" w:hAnsi="Avenir Book" w:cstheme="minorHAnsi"/>
          <w:color w:val="000000"/>
          <w:lang w:eastAsia="en-IE"/>
        </w:rPr>
        <w:t>Therapeutic interventions are child-led and child-oriented in nature as well as take account of a child's holistic development and well-being.</w:t>
      </w:r>
    </w:p>
    <w:p w:rsidR="00375995" w:rsidRPr="00E84461" w:rsidRDefault="00375995" w:rsidP="00CB1763">
      <w:pPr>
        <w:numPr>
          <w:ilvl w:val="0"/>
          <w:numId w:val="1"/>
        </w:numPr>
        <w:shd w:val="clear" w:color="auto" w:fill="FFFFFF"/>
        <w:spacing w:before="100" w:beforeAutospacing="1" w:after="74" w:line="240" w:lineRule="auto"/>
        <w:jc w:val="both"/>
        <w:rPr>
          <w:rFonts w:ascii="Avenir Book" w:eastAsia="Times New Roman" w:hAnsi="Avenir Book" w:cstheme="minorHAnsi"/>
          <w:color w:val="000000"/>
          <w:lang w:eastAsia="en-IE"/>
        </w:rPr>
      </w:pPr>
      <w:r w:rsidRPr="00E84461">
        <w:rPr>
          <w:rFonts w:ascii="Avenir Book" w:eastAsia="Times New Roman" w:hAnsi="Avenir Book" w:cstheme="minorHAnsi"/>
          <w:color w:val="000000"/>
          <w:lang w:eastAsia="en-IE"/>
        </w:rPr>
        <w:t>Therapeutic interventions build on existing strengths and protective factors in the child and family, and consider at its heart the welfare of the child and family.</w:t>
      </w:r>
    </w:p>
    <w:p w:rsidR="00375995" w:rsidRPr="00E84461" w:rsidRDefault="00375995" w:rsidP="00CB1763">
      <w:pPr>
        <w:numPr>
          <w:ilvl w:val="0"/>
          <w:numId w:val="1"/>
        </w:numPr>
        <w:shd w:val="clear" w:color="auto" w:fill="FFFFFF"/>
        <w:spacing w:before="100" w:beforeAutospacing="1" w:after="74" w:line="240" w:lineRule="auto"/>
        <w:jc w:val="both"/>
        <w:rPr>
          <w:rFonts w:ascii="Avenir Book" w:eastAsia="Times New Roman" w:hAnsi="Avenir Book" w:cstheme="minorHAnsi"/>
          <w:color w:val="000000"/>
          <w:lang w:eastAsia="en-IE"/>
        </w:rPr>
      </w:pPr>
      <w:r w:rsidRPr="00E84461">
        <w:rPr>
          <w:rFonts w:ascii="Avenir Book" w:eastAsia="Times New Roman" w:hAnsi="Avenir Book" w:cstheme="minorHAnsi"/>
          <w:color w:val="000000"/>
          <w:lang w:eastAsia="en-IE"/>
        </w:rPr>
        <w:t>Parents/carers have a right to be consulted and involved in their child</w:t>
      </w:r>
      <w:r w:rsidR="00513303" w:rsidRPr="00E84461">
        <w:rPr>
          <w:rFonts w:ascii="Avenir Book" w:eastAsia="Times New Roman" w:hAnsi="Avenir Book" w:cstheme="minorHAnsi"/>
          <w:color w:val="000000"/>
          <w:lang w:eastAsia="en-IE"/>
        </w:rPr>
        <w:t>'s Play/ Creative Therapy. Meadowsweet Therapies</w:t>
      </w:r>
      <w:r w:rsidRPr="00E84461">
        <w:rPr>
          <w:rFonts w:ascii="Avenir Book" w:eastAsia="Times New Roman" w:hAnsi="Avenir Book" w:cstheme="minorHAnsi"/>
          <w:color w:val="000000"/>
          <w:lang w:eastAsia="en-IE"/>
        </w:rPr>
        <w:t xml:space="preserve"> endeavours to balance parents</w:t>
      </w:r>
      <w:r w:rsidR="002F52AD" w:rsidRPr="00E84461">
        <w:rPr>
          <w:rFonts w:ascii="Avenir Book" w:eastAsia="Times New Roman" w:hAnsi="Avenir Book" w:cstheme="minorHAnsi"/>
          <w:color w:val="000000"/>
          <w:lang w:eastAsia="en-IE"/>
        </w:rPr>
        <w:t>/carers’</w:t>
      </w:r>
      <w:r w:rsidRPr="00E84461">
        <w:rPr>
          <w:rFonts w:ascii="Avenir Book" w:eastAsia="Times New Roman" w:hAnsi="Avenir Book" w:cstheme="minorHAnsi"/>
          <w:color w:val="000000"/>
          <w:lang w:eastAsia="en-IE"/>
        </w:rPr>
        <w:t xml:space="preserve"> needs for consultation an</w:t>
      </w:r>
      <w:r w:rsidR="002F52AD" w:rsidRPr="00E84461">
        <w:rPr>
          <w:rFonts w:ascii="Avenir Book" w:eastAsia="Times New Roman" w:hAnsi="Avenir Book" w:cstheme="minorHAnsi"/>
          <w:color w:val="000000"/>
          <w:lang w:eastAsia="en-IE"/>
        </w:rPr>
        <w:t>d involvement with the child's/</w:t>
      </w:r>
      <w:r w:rsidRPr="00E84461">
        <w:rPr>
          <w:rFonts w:ascii="Avenir Book" w:eastAsia="Times New Roman" w:hAnsi="Avenir Book" w:cstheme="minorHAnsi"/>
          <w:color w:val="000000"/>
          <w:lang w:eastAsia="en-IE"/>
        </w:rPr>
        <w:t>young person's need for a safe, secure, child-led and confidential therapeutic space. This is done within ethical and professional best practice policies for Play and Creative Arts Therapy services.</w:t>
      </w:r>
    </w:p>
    <w:p w:rsidR="00375995" w:rsidRPr="00E84461" w:rsidRDefault="00375995" w:rsidP="00CB1763">
      <w:pPr>
        <w:numPr>
          <w:ilvl w:val="0"/>
          <w:numId w:val="1"/>
        </w:numPr>
        <w:shd w:val="clear" w:color="auto" w:fill="FFFFFF"/>
        <w:spacing w:before="100" w:beforeAutospacing="1" w:after="74" w:line="240" w:lineRule="auto"/>
        <w:jc w:val="both"/>
        <w:rPr>
          <w:rFonts w:ascii="Avenir Book" w:eastAsia="Times New Roman" w:hAnsi="Avenir Book" w:cstheme="minorHAnsi"/>
          <w:color w:val="000000"/>
          <w:lang w:eastAsia="en-IE"/>
        </w:rPr>
      </w:pPr>
      <w:r w:rsidRPr="00E84461">
        <w:rPr>
          <w:rFonts w:ascii="Avenir Book" w:eastAsia="Times New Roman" w:hAnsi="Avenir Book" w:cstheme="minorHAnsi"/>
          <w:color w:val="000000"/>
          <w:lang w:eastAsia="en-IE"/>
        </w:rPr>
        <w:lastRenderedPageBreak/>
        <w:t>A proper balance must be struck between protecting children and respecting the rights and needs of parents/carers and families.</w:t>
      </w:r>
    </w:p>
    <w:p w:rsidR="00375995" w:rsidRPr="00E84461" w:rsidRDefault="00513303" w:rsidP="00CB1763">
      <w:pPr>
        <w:numPr>
          <w:ilvl w:val="0"/>
          <w:numId w:val="1"/>
        </w:numPr>
        <w:shd w:val="clear" w:color="auto" w:fill="FFFFFF"/>
        <w:spacing w:before="100" w:beforeAutospacing="1" w:after="100" w:afterAutospacing="1" w:line="240" w:lineRule="auto"/>
        <w:jc w:val="both"/>
        <w:rPr>
          <w:rFonts w:ascii="Avenir Book" w:eastAsia="Times New Roman" w:hAnsi="Avenir Book" w:cstheme="minorHAnsi"/>
          <w:color w:val="000000"/>
          <w:lang w:eastAsia="en-IE"/>
        </w:rPr>
      </w:pPr>
      <w:r w:rsidRPr="00E84461">
        <w:rPr>
          <w:rFonts w:ascii="Avenir Book" w:eastAsia="Times New Roman" w:hAnsi="Avenir Book" w:cstheme="minorHAnsi"/>
          <w:color w:val="000000"/>
          <w:lang w:eastAsia="en-IE"/>
        </w:rPr>
        <w:t>Meadowsweet Therapies</w:t>
      </w:r>
      <w:r w:rsidR="00375995" w:rsidRPr="00E84461">
        <w:rPr>
          <w:rFonts w:ascii="Avenir Book" w:eastAsia="Times New Roman" w:hAnsi="Avenir Book" w:cstheme="minorHAnsi"/>
          <w:color w:val="000000"/>
          <w:lang w:eastAsia="en-IE"/>
        </w:rPr>
        <w:t xml:space="preserve"> will work in accordance with the interests of children, young people an</w:t>
      </w:r>
      <w:r w:rsidRPr="00E84461">
        <w:rPr>
          <w:rFonts w:ascii="Avenir Book" w:eastAsia="Times New Roman" w:hAnsi="Avenir Book" w:cstheme="minorHAnsi"/>
          <w:color w:val="000000"/>
          <w:lang w:eastAsia="en-IE"/>
        </w:rPr>
        <w:t>d their families and adhere to Meadowsweet Therapies’</w:t>
      </w:r>
      <w:r w:rsidR="002F52AD" w:rsidRPr="00E84461">
        <w:rPr>
          <w:rFonts w:ascii="Avenir Book" w:eastAsia="Times New Roman" w:hAnsi="Avenir Book" w:cstheme="minorHAnsi"/>
          <w:color w:val="000000"/>
          <w:lang w:eastAsia="en-IE"/>
        </w:rPr>
        <w:t xml:space="preserve"> </w:t>
      </w:r>
      <w:r w:rsidR="00375995" w:rsidRPr="00E84461">
        <w:rPr>
          <w:rFonts w:ascii="Avenir Book" w:eastAsia="Times New Roman" w:hAnsi="Avenir Book" w:cstheme="minorHAnsi"/>
          <w:color w:val="000000"/>
          <w:lang w:eastAsia="en-IE"/>
        </w:rPr>
        <w:t>Child Protection Policy.</w:t>
      </w:r>
    </w:p>
    <w:p w:rsidR="00375995" w:rsidRPr="00E84461" w:rsidRDefault="00513303" w:rsidP="00CB1763">
      <w:pPr>
        <w:numPr>
          <w:ilvl w:val="0"/>
          <w:numId w:val="1"/>
        </w:numPr>
        <w:shd w:val="clear" w:color="auto" w:fill="FFFFFF"/>
        <w:spacing w:before="100" w:beforeAutospacing="1" w:after="100" w:afterAutospacing="1" w:line="240" w:lineRule="auto"/>
        <w:jc w:val="both"/>
        <w:rPr>
          <w:rFonts w:ascii="Avenir Book" w:eastAsia="Times New Roman" w:hAnsi="Avenir Book" w:cstheme="minorHAnsi"/>
          <w:color w:val="000000"/>
          <w:lang w:eastAsia="en-IE"/>
        </w:rPr>
      </w:pPr>
      <w:r w:rsidRPr="00E84461">
        <w:rPr>
          <w:rFonts w:ascii="Avenir Book" w:eastAsia="Times New Roman" w:hAnsi="Avenir Book" w:cstheme="minorHAnsi"/>
          <w:color w:val="000000"/>
          <w:lang w:eastAsia="en-IE"/>
        </w:rPr>
        <w:t>Meadowsweet Therapies</w:t>
      </w:r>
      <w:r w:rsidR="002F52AD" w:rsidRPr="00E84461">
        <w:rPr>
          <w:rFonts w:ascii="Avenir Book" w:eastAsia="Times New Roman" w:hAnsi="Avenir Book" w:cstheme="minorHAnsi"/>
          <w:color w:val="000000"/>
          <w:lang w:eastAsia="en-IE"/>
        </w:rPr>
        <w:t xml:space="preserve"> </w:t>
      </w:r>
      <w:r w:rsidR="00375995" w:rsidRPr="00E84461">
        <w:rPr>
          <w:rFonts w:ascii="Avenir Book" w:eastAsia="Times New Roman" w:hAnsi="Avenir Book" w:cstheme="minorHAnsi"/>
          <w:color w:val="000000"/>
          <w:lang w:eastAsia="en-IE"/>
        </w:rPr>
        <w:t>will ensure that the same opportunities are available to everyone and that all differences between individuals will be treated with respect.</w:t>
      </w:r>
    </w:p>
    <w:p w:rsidR="00375995" w:rsidRPr="00E84461" w:rsidRDefault="00375995" w:rsidP="00CB1763">
      <w:pPr>
        <w:numPr>
          <w:ilvl w:val="0"/>
          <w:numId w:val="1"/>
        </w:numPr>
        <w:shd w:val="clear" w:color="auto" w:fill="FFFFFF"/>
        <w:spacing w:before="100" w:beforeAutospacing="1" w:after="74" w:line="240" w:lineRule="auto"/>
        <w:jc w:val="both"/>
        <w:rPr>
          <w:rFonts w:ascii="Avenir Book" w:eastAsia="Times New Roman" w:hAnsi="Avenir Book" w:cstheme="minorHAnsi"/>
          <w:color w:val="000000"/>
          <w:lang w:eastAsia="en-IE"/>
        </w:rPr>
      </w:pPr>
      <w:r w:rsidRPr="00E84461">
        <w:rPr>
          <w:rFonts w:ascii="Avenir Book" w:eastAsia="Times New Roman" w:hAnsi="Avenir Book" w:cstheme="minorHAnsi"/>
          <w:color w:val="000000"/>
          <w:lang w:eastAsia="en-IE"/>
        </w:rPr>
        <w:t>Child protection is a multiagency, multidisciplinary activity. Agencies and professionals must work together in the interests of children.</w:t>
      </w:r>
    </w:p>
    <w:p w:rsidR="00525DA5" w:rsidRPr="00E84461" w:rsidRDefault="00525DA5" w:rsidP="00525DA5">
      <w:pPr>
        <w:shd w:val="clear" w:color="auto" w:fill="FFFFFF"/>
        <w:spacing w:before="100" w:beforeAutospacing="1" w:after="74" w:line="240" w:lineRule="auto"/>
        <w:ind w:left="720"/>
        <w:jc w:val="both"/>
        <w:rPr>
          <w:rFonts w:ascii="Avenir Book" w:eastAsia="Times New Roman" w:hAnsi="Avenir Book" w:cstheme="minorHAnsi"/>
          <w:color w:val="000000"/>
          <w:lang w:eastAsia="en-IE"/>
        </w:rPr>
      </w:pPr>
    </w:p>
    <w:p w:rsidR="00375995" w:rsidRPr="00E84461" w:rsidRDefault="00375995" w:rsidP="00CB1763">
      <w:pPr>
        <w:shd w:val="clear" w:color="auto" w:fill="FFFFFF"/>
        <w:spacing w:before="100" w:beforeAutospacing="1" w:after="0" w:line="240" w:lineRule="auto"/>
        <w:jc w:val="both"/>
        <w:rPr>
          <w:rFonts w:ascii="Avenir Book" w:eastAsia="Times New Roman" w:hAnsi="Avenir Book" w:cstheme="minorHAnsi"/>
          <w:color w:val="000000"/>
          <w:lang w:eastAsia="en-IE"/>
        </w:rPr>
      </w:pPr>
      <w:r w:rsidRPr="00E84461">
        <w:rPr>
          <w:rFonts w:ascii="Avenir Book" w:eastAsia="Times New Roman" w:hAnsi="Avenir Book" w:cstheme="minorHAnsi"/>
          <w:b/>
          <w:bCs/>
          <w:color w:val="000000"/>
          <w:lang w:eastAsia="en-IE"/>
        </w:rPr>
        <w:t> Risk Assessment</w:t>
      </w:r>
    </w:p>
    <w:p w:rsidR="00375995" w:rsidRPr="00E84461" w:rsidRDefault="00CB1763" w:rsidP="00CB1763">
      <w:pPr>
        <w:shd w:val="clear" w:color="auto" w:fill="FFFFFF"/>
        <w:spacing w:before="100" w:beforeAutospacing="1" w:after="0" w:line="240" w:lineRule="auto"/>
        <w:jc w:val="both"/>
        <w:rPr>
          <w:rFonts w:ascii="Avenir Book" w:eastAsia="Times New Roman" w:hAnsi="Avenir Book" w:cstheme="minorHAnsi"/>
          <w:color w:val="000000"/>
          <w:lang w:eastAsia="en-IE"/>
        </w:rPr>
      </w:pPr>
      <w:r w:rsidRPr="00E84461">
        <w:rPr>
          <w:rFonts w:ascii="Avenir Book" w:eastAsia="Times New Roman" w:hAnsi="Avenir Book" w:cstheme="minorHAnsi"/>
          <w:color w:val="000000"/>
          <w:lang w:eastAsia="en-IE"/>
        </w:rPr>
        <w:t>A risk assessment has been carried out</w:t>
      </w:r>
      <w:r w:rsidR="00375995" w:rsidRPr="00E84461">
        <w:rPr>
          <w:rFonts w:ascii="Avenir Book" w:eastAsia="Times New Roman" w:hAnsi="Avenir Book" w:cstheme="minorHAnsi"/>
          <w:color w:val="000000"/>
          <w:lang w:eastAsia="en-IE"/>
        </w:rPr>
        <w:t xml:space="preserve"> of any potential for harm </w:t>
      </w:r>
      <w:r w:rsidRPr="00E84461">
        <w:rPr>
          <w:rFonts w:ascii="Avenir Book" w:eastAsia="Times New Roman" w:hAnsi="Avenir Book" w:cstheme="minorHAnsi"/>
          <w:color w:val="000000"/>
          <w:lang w:eastAsia="en-IE"/>
        </w:rPr>
        <w:t>to a child while availing of this service</w:t>
      </w:r>
      <w:r w:rsidR="00375995" w:rsidRPr="00E84461">
        <w:rPr>
          <w:rFonts w:ascii="Avenir Book" w:eastAsia="Times New Roman" w:hAnsi="Avenir Book" w:cstheme="minorHAnsi"/>
          <w:color w:val="000000"/>
          <w:lang w:eastAsia="en-IE"/>
        </w:rPr>
        <w:t>. The definition of harm in relation to a child is: ‘assault, ill-treatment or neglect of the child in a manner that seriously affects or is likely to seriously affect the child’s health, development or welfare, or sexual abuse of the child’.</w:t>
      </w:r>
    </w:p>
    <w:p w:rsidR="00375995" w:rsidRPr="00E84461" w:rsidRDefault="00375995" w:rsidP="00CB1763">
      <w:pPr>
        <w:shd w:val="clear" w:color="auto" w:fill="FFFFFF"/>
        <w:spacing w:before="100" w:beforeAutospacing="1" w:after="0" w:line="240" w:lineRule="auto"/>
        <w:jc w:val="both"/>
        <w:rPr>
          <w:rFonts w:ascii="Avenir Book" w:eastAsia="Times New Roman" w:hAnsi="Avenir Book" w:cstheme="minorHAnsi"/>
          <w:color w:val="000000"/>
          <w:lang w:eastAsia="en-IE"/>
        </w:rPr>
      </w:pPr>
      <w:r w:rsidRPr="00E84461">
        <w:rPr>
          <w:rFonts w:ascii="Avenir Book" w:eastAsia="Times New Roman" w:hAnsi="Avenir Book" w:cstheme="minorHAnsi"/>
          <w:color w:val="000000"/>
          <w:lang w:eastAsia="en-IE"/>
        </w:rPr>
        <w:t>Below is a list of the areas of risk identified and the list of procedures for managing these risks. It is not possible to eliminate risk completely, but risks can be significantly reduced if they are properly managed. A more detailed list of potential health and safety risks and associated strategies in place to m</w:t>
      </w:r>
      <w:r w:rsidR="00513303" w:rsidRPr="00E84461">
        <w:rPr>
          <w:rFonts w:ascii="Avenir Book" w:eastAsia="Times New Roman" w:hAnsi="Avenir Book" w:cstheme="minorHAnsi"/>
          <w:color w:val="000000"/>
          <w:lang w:eastAsia="en-IE"/>
        </w:rPr>
        <w:t>anage same can be found in Meadowsweet Therapies</w:t>
      </w:r>
      <w:r w:rsidRPr="00E84461">
        <w:rPr>
          <w:rFonts w:ascii="Avenir Book" w:eastAsia="Times New Roman" w:hAnsi="Avenir Book" w:cstheme="minorHAnsi"/>
          <w:color w:val="000000"/>
          <w:lang w:eastAsia="en-IE"/>
        </w:rPr>
        <w:t xml:space="preserve"> Child Protection Policy.</w:t>
      </w:r>
    </w:p>
    <w:p w:rsidR="00525DA5" w:rsidRPr="00E84461" w:rsidRDefault="00525DA5" w:rsidP="00CB1763">
      <w:pPr>
        <w:shd w:val="clear" w:color="auto" w:fill="FFFFFF"/>
        <w:spacing w:before="100" w:beforeAutospacing="1" w:after="0" w:line="240" w:lineRule="auto"/>
        <w:jc w:val="both"/>
        <w:rPr>
          <w:rFonts w:ascii="Avenir Book" w:eastAsia="Times New Roman" w:hAnsi="Avenir Book" w:cstheme="minorHAnsi"/>
          <w:color w:val="000000"/>
          <w:lang w:eastAsia="en-IE"/>
        </w:rPr>
      </w:pPr>
    </w:p>
    <w:tbl>
      <w:tblPr>
        <w:tblStyle w:val="TableGrid"/>
        <w:tblW w:w="0" w:type="auto"/>
        <w:tblLook w:val="04A0" w:firstRow="1" w:lastRow="0" w:firstColumn="1" w:lastColumn="0" w:noHBand="0" w:noVBand="1"/>
      </w:tblPr>
      <w:tblGrid>
        <w:gridCol w:w="392"/>
        <w:gridCol w:w="1984"/>
        <w:gridCol w:w="6866"/>
      </w:tblGrid>
      <w:tr w:rsidR="002F52AD" w:rsidRPr="00E84461" w:rsidTr="002F52AD">
        <w:tc>
          <w:tcPr>
            <w:tcW w:w="392" w:type="dxa"/>
          </w:tcPr>
          <w:p w:rsidR="002F52AD" w:rsidRPr="00E84461" w:rsidRDefault="002F52AD" w:rsidP="00CB1763">
            <w:pPr>
              <w:spacing w:before="100" w:beforeAutospacing="1"/>
              <w:jc w:val="both"/>
              <w:rPr>
                <w:rFonts w:ascii="Avenir Book" w:eastAsia="Times New Roman" w:hAnsi="Avenir Book" w:cstheme="minorHAnsi"/>
                <w:color w:val="000000"/>
                <w:lang w:eastAsia="en-IE"/>
              </w:rPr>
            </w:pPr>
          </w:p>
        </w:tc>
        <w:tc>
          <w:tcPr>
            <w:tcW w:w="1984" w:type="dxa"/>
          </w:tcPr>
          <w:p w:rsidR="002F52AD" w:rsidRPr="00E84461" w:rsidRDefault="002F52AD" w:rsidP="00CB1763">
            <w:pPr>
              <w:spacing w:before="100" w:beforeAutospacing="1"/>
              <w:jc w:val="both"/>
              <w:rPr>
                <w:rFonts w:ascii="Avenir Book" w:eastAsia="Times New Roman" w:hAnsi="Avenir Book" w:cstheme="minorHAnsi"/>
                <w:color w:val="000000"/>
                <w:lang w:eastAsia="en-IE"/>
              </w:rPr>
            </w:pPr>
            <w:r w:rsidRPr="00E84461">
              <w:rPr>
                <w:rFonts w:ascii="Avenir Book" w:eastAsia="Times New Roman" w:hAnsi="Avenir Book" w:cstheme="minorHAnsi"/>
                <w:color w:val="000000"/>
                <w:lang w:eastAsia="en-IE"/>
              </w:rPr>
              <w:t>Risk Identified</w:t>
            </w:r>
          </w:p>
        </w:tc>
        <w:tc>
          <w:tcPr>
            <w:tcW w:w="6866" w:type="dxa"/>
          </w:tcPr>
          <w:p w:rsidR="002F52AD" w:rsidRPr="00E84461" w:rsidRDefault="002F52AD" w:rsidP="00CB1763">
            <w:pPr>
              <w:spacing w:before="100" w:beforeAutospacing="1"/>
              <w:jc w:val="both"/>
              <w:rPr>
                <w:rFonts w:ascii="Avenir Book" w:eastAsia="Times New Roman" w:hAnsi="Avenir Book" w:cstheme="minorHAnsi"/>
                <w:color w:val="000000"/>
                <w:lang w:eastAsia="en-IE"/>
              </w:rPr>
            </w:pPr>
            <w:r w:rsidRPr="00E84461">
              <w:rPr>
                <w:rFonts w:ascii="Avenir Book" w:eastAsia="Times New Roman" w:hAnsi="Avenir Book" w:cstheme="minorHAnsi"/>
                <w:color w:val="000000"/>
                <w:lang w:eastAsia="en-IE"/>
              </w:rPr>
              <w:t>Procedure in Place to Manage Identified Risk</w:t>
            </w:r>
          </w:p>
        </w:tc>
      </w:tr>
      <w:tr w:rsidR="002F52AD" w:rsidRPr="00E84461" w:rsidTr="002F52AD">
        <w:tc>
          <w:tcPr>
            <w:tcW w:w="392" w:type="dxa"/>
          </w:tcPr>
          <w:p w:rsidR="002F52AD" w:rsidRPr="00E84461" w:rsidRDefault="002F52AD" w:rsidP="00CB1763">
            <w:pPr>
              <w:spacing w:before="100" w:beforeAutospacing="1"/>
              <w:jc w:val="both"/>
              <w:rPr>
                <w:rFonts w:ascii="Avenir Book" w:eastAsia="Times New Roman" w:hAnsi="Avenir Book" w:cstheme="minorHAnsi"/>
                <w:color w:val="000000"/>
                <w:lang w:eastAsia="en-IE"/>
              </w:rPr>
            </w:pPr>
          </w:p>
        </w:tc>
        <w:tc>
          <w:tcPr>
            <w:tcW w:w="1984" w:type="dxa"/>
          </w:tcPr>
          <w:p w:rsidR="002F52AD" w:rsidRPr="00E84461" w:rsidRDefault="002F52AD" w:rsidP="00CB1763">
            <w:pPr>
              <w:spacing w:before="100" w:beforeAutospacing="1"/>
              <w:jc w:val="both"/>
              <w:rPr>
                <w:rFonts w:ascii="Avenir Book" w:eastAsia="Times New Roman" w:hAnsi="Avenir Book" w:cstheme="minorHAnsi"/>
                <w:color w:val="000000"/>
                <w:lang w:eastAsia="en-IE"/>
              </w:rPr>
            </w:pPr>
            <w:r w:rsidRPr="00E84461">
              <w:rPr>
                <w:rFonts w:ascii="Avenir Book" w:eastAsia="Times New Roman" w:hAnsi="Avenir Book" w:cstheme="minorHAnsi"/>
                <w:b/>
                <w:bCs/>
                <w:lang w:eastAsia="en-IE"/>
              </w:rPr>
              <w:t>Allegation of abuse</w:t>
            </w:r>
          </w:p>
        </w:tc>
        <w:tc>
          <w:tcPr>
            <w:tcW w:w="6866" w:type="dxa"/>
          </w:tcPr>
          <w:p w:rsidR="00E9763E" w:rsidRPr="00E84461" w:rsidRDefault="00513303" w:rsidP="00CB1763">
            <w:pPr>
              <w:spacing w:before="100" w:beforeAutospacing="1"/>
              <w:jc w:val="both"/>
              <w:rPr>
                <w:rFonts w:ascii="Avenir Book" w:eastAsia="Times New Roman" w:hAnsi="Avenir Book" w:cstheme="minorHAnsi"/>
                <w:lang w:eastAsia="en-IE"/>
              </w:rPr>
            </w:pPr>
            <w:r w:rsidRPr="00E84461">
              <w:rPr>
                <w:rFonts w:ascii="Avenir Book" w:eastAsia="Times New Roman" w:hAnsi="Avenir Book" w:cstheme="minorHAnsi"/>
                <w:color w:val="000000"/>
                <w:lang w:eastAsia="en-IE"/>
              </w:rPr>
              <w:t>Meadowsweet Therapies</w:t>
            </w:r>
            <w:r w:rsidRPr="00E84461">
              <w:rPr>
                <w:rFonts w:ascii="Avenir Book" w:eastAsia="Times New Roman" w:hAnsi="Avenir Book" w:cstheme="minorHAnsi"/>
                <w:lang w:eastAsia="en-IE"/>
              </w:rPr>
              <w:t xml:space="preserve"> </w:t>
            </w:r>
            <w:r w:rsidR="002F52AD" w:rsidRPr="00E84461">
              <w:rPr>
                <w:rFonts w:ascii="Avenir Book" w:eastAsia="Times New Roman" w:hAnsi="Avenir Book" w:cstheme="minorHAnsi"/>
                <w:lang w:eastAsia="en-IE"/>
              </w:rPr>
              <w:t xml:space="preserve">Child Protection Policy clearly outlines the procedure for the management of allegations of abuse or misconduct against workers of a child availing of our service. </w:t>
            </w:r>
          </w:p>
          <w:p w:rsidR="002F52AD" w:rsidRPr="00E84461" w:rsidRDefault="00513303" w:rsidP="00CB1763">
            <w:pPr>
              <w:spacing w:before="100" w:beforeAutospacing="1"/>
              <w:jc w:val="both"/>
              <w:rPr>
                <w:rFonts w:ascii="Avenir Book" w:eastAsia="Times New Roman" w:hAnsi="Avenir Book" w:cstheme="minorHAnsi"/>
                <w:color w:val="000000"/>
                <w:lang w:eastAsia="en-IE"/>
              </w:rPr>
            </w:pPr>
            <w:r w:rsidRPr="00E84461">
              <w:rPr>
                <w:rFonts w:ascii="Avenir Book" w:eastAsia="Times New Roman" w:hAnsi="Avenir Book" w:cstheme="minorHAnsi"/>
                <w:color w:val="000000"/>
                <w:lang w:eastAsia="en-IE"/>
              </w:rPr>
              <w:t>Meadowsweet Therapies</w:t>
            </w:r>
            <w:r w:rsidR="002F52AD" w:rsidRPr="00E84461">
              <w:rPr>
                <w:rFonts w:ascii="Avenir Book" w:eastAsia="Times New Roman" w:hAnsi="Avenir Book" w:cstheme="minorHAnsi"/>
                <w:lang w:eastAsia="en-IE"/>
              </w:rPr>
              <w:t>’s Child Protection Policy outlines the procedure for the safe recruitment and selection of workers</w:t>
            </w:r>
          </w:p>
        </w:tc>
      </w:tr>
      <w:tr w:rsidR="00E9763E" w:rsidRPr="00E84461" w:rsidTr="00513303">
        <w:tc>
          <w:tcPr>
            <w:tcW w:w="392" w:type="dxa"/>
          </w:tcPr>
          <w:p w:rsidR="00E9763E" w:rsidRPr="00E84461" w:rsidRDefault="00E9763E" w:rsidP="00CB1763">
            <w:pPr>
              <w:spacing w:before="100" w:beforeAutospacing="1"/>
              <w:jc w:val="both"/>
              <w:rPr>
                <w:rFonts w:ascii="Avenir Book" w:eastAsia="Times New Roman" w:hAnsi="Avenir Book" w:cstheme="minorHAnsi"/>
                <w:color w:val="000000"/>
                <w:lang w:eastAsia="en-IE"/>
              </w:rPr>
            </w:pPr>
          </w:p>
        </w:tc>
        <w:tc>
          <w:tcPr>
            <w:tcW w:w="1984" w:type="dxa"/>
          </w:tcPr>
          <w:p w:rsidR="00E9763E" w:rsidRPr="00E84461" w:rsidRDefault="00E9763E" w:rsidP="00CB1763">
            <w:pPr>
              <w:spacing w:before="100" w:beforeAutospacing="1"/>
              <w:jc w:val="both"/>
              <w:rPr>
                <w:rFonts w:ascii="Avenir Book" w:eastAsia="Times New Roman" w:hAnsi="Avenir Book" w:cstheme="minorHAnsi"/>
                <w:color w:val="000000"/>
                <w:lang w:eastAsia="en-IE"/>
              </w:rPr>
            </w:pPr>
            <w:r w:rsidRPr="00E84461">
              <w:rPr>
                <w:rFonts w:ascii="Avenir Book" w:eastAsia="Times New Roman" w:hAnsi="Avenir Book" w:cstheme="minorHAnsi"/>
                <w:b/>
                <w:bCs/>
                <w:lang w:eastAsia="en-IE"/>
              </w:rPr>
              <w:t>Recruitment</w:t>
            </w:r>
          </w:p>
        </w:tc>
        <w:tc>
          <w:tcPr>
            <w:tcW w:w="6866" w:type="dxa"/>
            <w:vAlign w:val="center"/>
          </w:tcPr>
          <w:p w:rsidR="00E9763E" w:rsidRPr="00E84461" w:rsidRDefault="00E9763E" w:rsidP="00E42372">
            <w:pPr>
              <w:spacing w:before="100" w:beforeAutospacing="1" w:after="147"/>
              <w:jc w:val="both"/>
              <w:rPr>
                <w:rFonts w:ascii="Avenir Book" w:eastAsia="Times New Roman" w:hAnsi="Avenir Book" w:cstheme="minorHAnsi"/>
                <w:lang w:eastAsia="en-IE"/>
              </w:rPr>
            </w:pPr>
            <w:r w:rsidRPr="00E84461">
              <w:rPr>
                <w:rFonts w:ascii="Avenir Book" w:eastAsia="Times New Roman" w:hAnsi="Avenir Book" w:cstheme="minorHAnsi"/>
                <w:lang w:eastAsia="en-IE"/>
              </w:rPr>
              <w:t xml:space="preserve"> All staff at </w:t>
            </w:r>
            <w:r w:rsidR="00513303" w:rsidRPr="00E84461">
              <w:rPr>
                <w:rFonts w:ascii="Avenir Book" w:eastAsia="Times New Roman" w:hAnsi="Avenir Book" w:cstheme="minorHAnsi"/>
                <w:color w:val="000000"/>
                <w:lang w:eastAsia="en-IE"/>
              </w:rPr>
              <w:t>Meadowsweet Therapies</w:t>
            </w:r>
            <w:r w:rsidRPr="00E84461">
              <w:rPr>
                <w:rFonts w:ascii="Avenir Book" w:eastAsia="Times New Roman" w:hAnsi="Avenir Book" w:cstheme="minorHAnsi"/>
                <w:lang w:eastAsia="en-IE"/>
              </w:rPr>
              <w:t xml:space="preserve"> are Garda Vetted and maintain current vetting every 2 years.</w:t>
            </w:r>
          </w:p>
          <w:p w:rsidR="007917E2" w:rsidRPr="00E84461" w:rsidRDefault="007917E2" w:rsidP="00513303">
            <w:pPr>
              <w:spacing w:before="100" w:beforeAutospacing="1" w:after="100" w:afterAutospacing="1"/>
              <w:jc w:val="both"/>
              <w:rPr>
                <w:rFonts w:ascii="Avenir Book" w:eastAsia="Times New Roman" w:hAnsi="Avenir Book" w:cstheme="minorHAnsi"/>
                <w:lang w:eastAsia="en-IE"/>
              </w:rPr>
            </w:pPr>
            <w:r w:rsidRPr="00E84461">
              <w:rPr>
                <w:rFonts w:ascii="Avenir Book" w:eastAsia="Times New Roman" w:hAnsi="Avenir Book" w:cstheme="minorHAnsi"/>
                <w:lang w:eastAsia="en-IE"/>
              </w:rPr>
              <w:t xml:space="preserve">Staff at </w:t>
            </w:r>
            <w:r w:rsidR="00513303" w:rsidRPr="00E84461">
              <w:rPr>
                <w:rFonts w:ascii="Avenir Book" w:eastAsia="Times New Roman" w:hAnsi="Avenir Book" w:cstheme="minorHAnsi"/>
                <w:color w:val="000000"/>
                <w:lang w:eastAsia="en-IE"/>
              </w:rPr>
              <w:t>Meadowsweet Therapies</w:t>
            </w:r>
            <w:r w:rsidR="00513303" w:rsidRPr="00E84461">
              <w:rPr>
                <w:rFonts w:ascii="Avenir Book" w:eastAsia="Times New Roman" w:hAnsi="Avenir Book" w:cstheme="minorHAnsi"/>
                <w:lang w:eastAsia="en-IE"/>
              </w:rPr>
              <w:t xml:space="preserve"> </w:t>
            </w:r>
            <w:r w:rsidRPr="00E84461">
              <w:rPr>
                <w:rFonts w:ascii="Avenir Book" w:eastAsia="Times New Roman" w:hAnsi="Avenir Book" w:cstheme="minorHAnsi"/>
                <w:lang w:eastAsia="en-IE"/>
              </w:rPr>
              <w:t>undertake yearly Continuous professional Development Training (CPD) of a minimum of 30 hours per year.</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19"/>
              <w:gridCol w:w="5431"/>
            </w:tblGrid>
            <w:tr w:rsidR="00E9763E" w:rsidRPr="00E84461" w:rsidTr="007917E2">
              <w:trPr>
                <w:tblCellSpacing w:w="15" w:type="dxa"/>
              </w:trPr>
              <w:tc>
                <w:tcPr>
                  <w:tcW w:w="883" w:type="pct"/>
                  <w:tcBorders>
                    <w:top w:val="nil"/>
                    <w:left w:val="nil"/>
                    <w:bottom w:val="nil"/>
                    <w:right w:val="nil"/>
                  </w:tcBorders>
                  <w:shd w:val="clear" w:color="auto" w:fill="FFFFFF"/>
                  <w:vAlign w:val="center"/>
                  <w:hideMark/>
                </w:tcPr>
                <w:p w:rsidR="00E9763E" w:rsidRPr="00E84461" w:rsidRDefault="00E9763E" w:rsidP="00513303">
                  <w:pPr>
                    <w:spacing w:before="100" w:beforeAutospacing="1" w:after="100" w:afterAutospacing="1" w:line="240" w:lineRule="auto"/>
                    <w:jc w:val="both"/>
                    <w:rPr>
                      <w:rFonts w:ascii="Avenir Book" w:eastAsia="Times New Roman" w:hAnsi="Avenir Book" w:cstheme="minorHAnsi"/>
                      <w:lang w:eastAsia="en-IE"/>
                    </w:rPr>
                  </w:pPr>
                </w:p>
              </w:tc>
              <w:tc>
                <w:tcPr>
                  <w:tcW w:w="4050" w:type="pct"/>
                  <w:tcBorders>
                    <w:top w:val="nil"/>
                    <w:left w:val="nil"/>
                    <w:bottom w:val="nil"/>
                    <w:right w:val="nil"/>
                  </w:tcBorders>
                  <w:shd w:val="clear" w:color="auto" w:fill="FFFFFF"/>
                  <w:vAlign w:val="center"/>
                  <w:hideMark/>
                </w:tcPr>
                <w:p w:rsidR="00E9763E" w:rsidRPr="00E84461" w:rsidRDefault="00E9763E" w:rsidP="00E9763E">
                  <w:pPr>
                    <w:spacing w:before="100" w:beforeAutospacing="1" w:after="147" w:line="240" w:lineRule="auto"/>
                    <w:jc w:val="both"/>
                    <w:rPr>
                      <w:rFonts w:ascii="Avenir Book" w:eastAsia="Times New Roman" w:hAnsi="Avenir Book" w:cstheme="minorHAnsi"/>
                      <w:lang w:eastAsia="en-IE"/>
                    </w:rPr>
                  </w:pPr>
                </w:p>
              </w:tc>
            </w:tr>
          </w:tbl>
          <w:p w:rsidR="00E9763E" w:rsidRPr="00E84461" w:rsidRDefault="00E9763E" w:rsidP="00513303">
            <w:pPr>
              <w:spacing w:before="100" w:beforeAutospacing="1" w:after="100" w:afterAutospacing="1"/>
              <w:jc w:val="both"/>
              <w:rPr>
                <w:rFonts w:ascii="Avenir Book" w:eastAsia="Times New Roman" w:hAnsi="Avenir Book" w:cstheme="minorHAnsi"/>
                <w:lang w:eastAsia="en-IE"/>
              </w:rPr>
            </w:pPr>
          </w:p>
        </w:tc>
      </w:tr>
      <w:tr w:rsidR="00E9763E" w:rsidRPr="00E84461" w:rsidTr="002F52AD">
        <w:tc>
          <w:tcPr>
            <w:tcW w:w="392" w:type="dxa"/>
          </w:tcPr>
          <w:p w:rsidR="00E9763E" w:rsidRPr="00E84461" w:rsidRDefault="00E9763E" w:rsidP="00CB1763">
            <w:pPr>
              <w:spacing w:before="100" w:beforeAutospacing="1"/>
              <w:jc w:val="both"/>
              <w:rPr>
                <w:rFonts w:ascii="Avenir Book" w:eastAsia="Times New Roman" w:hAnsi="Avenir Book" w:cstheme="minorHAnsi"/>
                <w:color w:val="000000"/>
                <w:lang w:eastAsia="en-IE"/>
              </w:rPr>
            </w:pPr>
          </w:p>
        </w:tc>
        <w:tc>
          <w:tcPr>
            <w:tcW w:w="1984" w:type="dxa"/>
          </w:tcPr>
          <w:p w:rsidR="00E9763E" w:rsidRPr="00E84461" w:rsidRDefault="00E9763E" w:rsidP="00CB1763">
            <w:pPr>
              <w:spacing w:before="100" w:beforeAutospacing="1"/>
              <w:jc w:val="both"/>
              <w:rPr>
                <w:rFonts w:ascii="Avenir Book" w:eastAsia="Times New Roman" w:hAnsi="Avenir Book" w:cstheme="minorHAnsi"/>
                <w:color w:val="000000"/>
                <w:lang w:eastAsia="en-IE"/>
              </w:rPr>
            </w:pPr>
            <w:r w:rsidRPr="00E84461">
              <w:rPr>
                <w:rFonts w:ascii="Avenir Book" w:eastAsia="Times New Roman" w:hAnsi="Avenir Book" w:cstheme="minorHAnsi"/>
                <w:b/>
                <w:bCs/>
                <w:lang w:eastAsia="en-IE"/>
              </w:rPr>
              <w:t>Training</w:t>
            </w:r>
          </w:p>
        </w:tc>
        <w:tc>
          <w:tcPr>
            <w:tcW w:w="6866" w:type="dxa"/>
          </w:tcPr>
          <w:p w:rsidR="00E9763E" w:rsidRPr="00E84461" w:rsidRDefault="00E9763E" w:rsidP="00CB1763">
            <w:pPr>
              <w:spacing w:before="100" w:beforeAutospacing="1"/>
              <w:jc w:val="both"/>
              <w:rPr>
                <w:rFonts w:ascii="Avenir Book" w:eastAsia="Times New Roman" w:hAnsi="Avenir Book" w:cstheme="minorHAnsi"/>
                <w:color w:val="000000"/>
                <w:lang w:eastAsia="en-IE"/>
              </w:rPr>
            </w:pPr>
            <w:r w:rsidRPr="00E84461">
              <w:rPr>
                <w:rFonts w:ascii="Avenir Book" w:eastAsia="Times New Roman" w:hAnsi="Avenir Book" w:cstheme="minorHAnsi"/>
                <w:lang w:eastAsia="en-IE"/>
              </w:rPr>
              <w:t>Training in child protection matters (updating statutory policies; Children First 2015; national best practice guidelines; etc) is on-going in its nature and all staff commit to update training as updated regulations/ practices become available</w:t>
            </w:r>
          </w:p>
        </w:tc>
      </w:tr>
      <w:tr w:rsidR="00E9763E" w:rsidRPr="00E84461" w:rsidTr="002F52AD">
        <w:tc>
          <w:tcPr>
            <w:tcW w:w="392" w:type="dxa"/>
          </w:tcPr>
          <w:p w:rsidR="00E9763E" w:rsidRPr="00E84461" w:rsidRDefault="00E9763E" w:rsidP="00CB1763">
            <w:pPr>
              <w:spacing w:before="100" w:beforeAutospacing="1"/>
              <w:jc w:val="both"/>
              <w:rPr>
                <w:rFonts w:ascii="Avenir Book" w:eastAsia="Times New Roman" w:hAnsi="Avenir Book" w:cstheme="minorHAnsi"/>
                <w:color w:val="000000"/>
                <w:lang w:eastAsia="en-IE"/>
              </w:rPr>
            </w:pPr>
          </w:p>
        </w:tc>
        <w:tc>
          <w:tcPr>
            <w:tcW w:w="1984" w:type="dxa"/>
          </w:tcPr>
          <w:p w:rsidR="00E9763E" w:rsidRPr="00E84461" w:rsidRDefault="00E9763E" w:rsidP="00CB1763">
            <w:pPr>
              <w:spacing w:before="100" w:beforeAutospacing="1"/>
              <w:jc w:val="both"/>
              <w:rPr>
                <w:rFonts w:ascii="Avenir Book" w:eastAsia="Times New Roman" w:hAnsi="Avenir Book" w:cstheme="minorHAnsi"/>
                <w:color w:val="000000"/>
                <w:lang w:eastAsia="en-IE"/>
              </w:rPr>
            </w:pPr>
            <w:r w:rsidRPr="00E84461">
              <w:rPr>
                <w:rFonts w:ascii="Avenir Book" w:eastAsia="Times New Roman" w:hAnsi="Avenir Book" w:cstheme="minorHAnsi"/>
                <w:b/>
                <w:bCs/>
                <w:lang w:eastAsia="en-IE"/>
              </w:rPr>
              <w:t>Reporting</w:t>
            </w:r>
          </w:p>
        </w:tc>
        <w:tc>
          <w:tcPr>
            <w:tcW w:w="6866" w:type="dxa"/>
          </w:tcPr>
          <w:p w:rsidR="00E9763E" w:rsidRPr="00E84461" w:rsidRDefault="00E9763E" w:rsidP="00E9763E">
            <w:pPr>
              <w:spacing w:before="100" w:beforeAutospacing="1" w:after="147"/>
              <w:jc w:val="both"/>
              <w:rPr>
                <w:rFonts w:ascii="Avenir Book" w:eastAsia="Times New Roman" w:hAnsi="Avenir Book" w:cstheme="minorHAnsi"/>
                <w:lang w:eastAsia="en-IE"/>
              </w:rPr>
            </w:pPr>
            <w:r w:rsidRPr="00E84461">
              <w:rPr>
                <w:rFonts w:ascii="Avenir Book" w:eastAsia="Times New Roman" w:hAnsi="Avenir Book" w:cstheme="minorHAnsi"/>
                <w:lang w:eastAsia="en-IE"/>
              </w:rPr>
              <w:t xml:space="preserve">Staff are aware of and committed to their duty to report concerns or disclosures of abuse that they receive in the course of their </w:t>
            </w:r>
            <w:r w:rsidRPr="00E84461">
              <w:rPr>
                <w:rFonts w:ascii="Avenir Book" w:eastAsia="Times New Roman" w:hAnsi="Avenir Book" w:cstheme="minorHAnsi"/>
                <w:lang w:eastAsia="en-IE"/>
              </w:rPr>
              <w:lastRenderedPageBreak/>
              <w:t xml:space="preserve">duties to Tusla. Staff are aware of their roles and responsibilities as Designated Liaison Person/Mandated Person as outlined in </w:t>
            </w:r>
            <w:r w:rsidR="00513303" w:rsidRPr="00E84461">
              <w:rPr>
                <w:rFonts w:ascii="Avenir Book" w:eastAsia="Times New Roman" w:hAnsi="Avenir Book" w:cstheme="minorHAnsi"/>
                <w:color w:val="000000"/>
                <w:lang w:eastAsia="en-IE"/>
              </w:rPr>
              <w:t>Meadowsweet Therapies</w:t>
            </w:r>
            <w:r w:rsidR="00513303" w:rsidRPr="00E84461">
              <w:rPr>
                <w:rFonts w:ascii="Avenir Book" w:eastAsia="Times New Roman" w:hAnsi="Avenir Book" w:cstheme="minorHAnsi"/>
                <w:lang w:eastAsia="en-IE"/>
              </w:rPr>
              <w:t xml:space="preserve"> </w:t>
            </w:r>
            <w:r w:rsidRPr="00E84461">
              <w:rPr>
                <w:rFonts w:ascii="Avenir Book" w:eastAsia="Times New Roman" w:hAnsi="Avenir Book" w:cstheme="minorHAnsi"/>
                <w:lang w:eastAsia="en-IE"/>
              </w:rPr>
              <w:t xml:space="preserve">Child Protection Policy. </w:t>
            </w:r>
          </w:p>
        </w:tc>
      </w:tr>
      <w:tr w:rsidR="00E9763E" w:rsidRPr="00E84461" w:rsidTr="002F52AD">
        <w:tc>
          <w:tcPr>
            <w:tcW w:w="392" w:type="dxa"/>
          </w:tcPr>
          <w:p w:rsidR="00E9763E" w:rsidRPr="00E84461" w:rsidRDefault="00E9763E" w:rsidP="00CB1763">
            <w:pPr>
              <w:spacing w:before="100" w:beforeAutospacing="1"/>
              <w:jc w:val="both"/>
              <w:rPr>
                <w:rFonts w:ascii="Avenir Book" w:eastAsia="Times New Roman" w:hAnsi="Avenir Book" w:cstheme="minorHAnsi"/>
                <w:color w:val="000000"/>
                <w:lang w:eastAsia="en-IE"/>
              </w:rPr>
            </w:pPr>
          </w:p>
        </w:tc>
        <w:tc>
          <w:tcPr>
            <w:tcW w:w="1984" w:type="dxa"/>
          </w:tcPr>
          <w:p w:rsidR="00E9763E" w:rsidRPr="00E84461" w:rsidRDefault="00E9763E" w:rsidP="00CB1763">
            <w:pPr>
              <w:spacing w:before="100" w:beforeAutospacing="1"/>
              <w:jc w:val="both"/>
              <w:rPr>
                <w:rFonts w:ascii="Avenir Book" w:eastAsia="Times New Roman" w:hAnsi="Avenir Book" w:cstheme="minorHAnsi"/>
                <w:color w:val="000000"/>
                <w:lang w:eastAsia="en-IE"/>
              </w:rPr>
            </w:pPr>
            <w:r w:rsidRPr="00E84461">
              <w:rPr>
                <w:rFonts w:ascii="Avenir Book" w:eastAsia="Times New Roman" w:hAnsi="Avenir Book" w:cstheme="minorHAnsi"/>
                <w:b/>
                <w:bCs/>
                <w:lang w:eastAsia="en-IE"/>
              </w:rPr>
              <w:t>Lone Working with Children in Play Therapy Room</w:t>
            </w:r>
          </w:p>
        </w:tc>
        <w:tc>
          <w:tcPr>
            <w:tcW w:w="6866" w:type="dxa"/>
          </w:tcPr>
          <w:p w:rsidR="00E9763E" w:rsidRPr="00E84461" w:rsidRDefault="00E9763E" w:rsidP="00E9763E">
            <w:pPr>
              <w:spacing w:before="100" w:beforeAutospacing="1" w:after="147"/>
              <w:jc w:val="both"/>
              <w:rPr>
                <w:rFonts w:ascii="Avenir Book" w:eastAsia="Times New Roman" w:hAnsi="Avenir Book" w:cstheme="minorHAnsi"/>
                <w:lang w:eastAsia="en-IE"/>
              </w:rPr>
            </w:pPr>
            <w:r w:rsidRPr="00E84461">
              <w:rPr>
                <w:rFonts w:ascii="Avenir Book" w:eastAsia="Times New Roman" w:hAnsi="Avenir Book" w:cstheme="minorHAnsi"/>
                <w:lang w:eastAsia="en-IE"/>
              </w:rPr>
              <w:t xml:space="preserve">An updated version of Tusla Child Protection and Welfare Report Form is at all times available and mandated to be completed within a reasonable time frame in the case of child protection and welfare concerns in line with Children First 2015. Failure to comply may result in disciplinary action through the professional membership organisation Play Therapy Ireland. Adequate safety precautions and best-practice guidelines are outlined in detail in </w:t>
            </w:r>
            <w:r w:rsidR="00513303" w:rsidRPr="00E84461">
              <w:rPr>
                <w:rFonts w:ascii="Avenir Book" w:eastAsia="Times New Roman" w:hAnsi="Avenir Book" w:cstheme="minorHAnsi"/>
                <w:color w:val="000000"/>
                <w:lang w:eastAsia="en-IE"/>
              </w:rPr>
              <w:t>Meadowsweet Therapies</w:t>
            </w:r>
            <w:r w:rsidR="00513303" w:rsidRPr="00E84461">
              <w:rPr>
                <w:rFonts w:ascii="Avenir Book" w:eastAsia="Times New Roman" w:hAnsi="Avenir Book" w:cstheme="minorHAnsi"/>
                <w:lang w:eastAsia="en-IE"/>
              </w:rPr>
              <w:t xml:space="preserve"> </w:t>
            </w:r>
            <w:r w:rsidRPr="00E84461">
              <w:rPr>
                <w:rFonts w:ascii="Avenir Book" w:eastAsia="Times New Roman" w:hAnsi="Avenir Book" w:cstheme="minorHAnsi"/>
                <w:lang w:eastAsia="en-IE"/>
              </w:rPr>
              <w:t>Child Protection Policy. 1:1 therapy sessions are a valuable and necessary aspect of Play Therapy practice. A parent/carer is always present in the building. The parent/carer will be asked to accompany the child to the bathroom if necessary.</w:t>
            </w:r>
          </w:p>
        </w:tc>
      </w:tr>
      <w:tr w:rsidR="00E9763E" w:rsidRPr="00E84461" w:rsidTr="002F52AD">
        <w:tc>
          <w:tcPr>
            <w:tcW w:w="392" w:type="dxa"/>
          </w:tcPr>
          <w:p w:rsidR="00E9763E" w:rsidRPr="00E84461" w:rsidRDefault="00E9763E" w:rsidP="00CB1763">
            <w:pPr>
              <w:spacing w:before="100" w:beforeAutospacing="1"/>
              <w:jc w:val="both"/>
              <w:rPr>
                <w:rFonts w:ascii="Avenir Book" w:eastAsia="Times New Roman" w:hAnsi="Avenir Book" w:cstheme="minorHAnsi"/>
                <w:color w:val="000000"/>
                <w:lang w:eastAsia="en-IE"/>
              </w:rPr>
            </w:pPr>
          </w:p>
        </w:tc>
        <w:tc>
          <w:tcPr>
            <w:tcW w:w="1984" w:type="dxa"/>
          </w:tcPr>
          <w:p w:rsidR="00E9763E" w:rsidRPr="00E84461" w:rsidRDefault="00E9763E" w:rsidP="00CB1763">
            <w:pPr>
              <w:spacing w:before="100" w:beforeAutospacing="1"/>
              <w:jc w:val="both"/>
              <w:rPr>
                <w:rFonts w:ascii="Avenir Book" w:eastAsia="Times New Roman" w:hAnsi="Avenir Book" w:cstheme="minorHAnsi"/>
                <w:color w:val="000000"/>
                <w:lang w:eastAsia="en-IE"/>
              </w:rPr>
            </w:pPr>
            <w:r w:rsidRPr="00E84461">
              <w:rPr>
                <w:rFonts w:ascii="Avenir Book" w:eastAsia="Times New Roman" w:hAnsi="Avenir Book" w:cstheme="minorHAnsi"/>
                <w:b/>
                <w:bCs/>
                <w:lang w:eastAsia="en-IE"/>
              </w:rPr>
              <w:t>Confidentiality</w:t>
            </w:r>
          </w:p>
        </w:tc>
        <w:tc>
          <w:tcPr>
            <w:tcW w:w="6866" w:type="dxa"/>
          </w:tcPr>
          <w:p w:rsidR="00E9763E" w:rsidRPr="00E84461" w:rsidRDefault="00E84461" w:rsidP="00E9763E">
            <w:pPr>
              <w:spacing w:before="100" w:beforeAutospacing="1" w:after="147"/>
              <w:jc w:val="both"/>
              <w:rPr>
                <w:rFonts w:ascii="Avenir Book" w:eastAsia="Times New Roman" w:hAnsi="Avenir Book" w:cstheme="minorHAnsi"/>
                <w:lang w:eastAsia="en-IE"/>
              </w:rPr>
            </w:pPr>
            <w:r w:rsidRPr="00E84461">
              <w:rPr>
                <w:rFonts w:ascii="Avenir Book" w:eastAsia="Times New Roman" w:hAnsi="Avenir Book" w:cstheme="minorHAnsi"/>
                <w:color w:val="000000"/>
                <w:lang w:eastAsia="en-IE"/>
              </w:rPr>
              <w:t>Meadowsweet Therapies</w:t>
            </w:r>
            <w:r w:rsidRPr="00E84461">
              <w:rPr>
                <w:rFonts w:ascii="Avenir Book" w:eastAsia="Times New Roman" w:hAnsi="Avenir Book" w:cstheme="minorHAnsi"/>
                <w:lang w:eastAsia="en-IE"/>
              </w:rPr>
              <w:t xml:space="preserve"> </w:t>
            </w:r>
            <w:r w:rsidR="00E9763E" w:rsidRPr="00E84461">
              <w:rPr>
                <w:rFonts w:ascii="Avenir Book" w:eastAsia="Times New Roman" w:hAnsi="Avenir Book" w:cstheme="minorHAnsi"/>
                <w:lang w:eastAsia="en-IE"/>
              </w:rPr>
              <w:t>respects children's and families right to privacy when availing of services at the Centre. Confidentiality and its limitations in the case of child welfare concerns are explained to clients and families before commencement of Play Therapy and informed consent is provided by carer/s in writing (Consent Form).</w:t>
            </w:r>
          </w:p>
          <w:p w:rsidR="00E9763E" w:rsidRPr="00E42372" w:rsidRDefault="00E84461" w:rsidP="00E42372">
            <w:pPr>
              <w:spacing w:before="100" w:beforeAutospacing="1" w:after="147"/>
              <w:jc w:val="both"/>
              <w:rPr>
                <w:rFonts w:ascii="Avenir Book" w:eastAsia="Times New Roman" w:hAnsi="Avenir Book" w:cstheme="minorHAnsi"/>
                <w:lang w:eastAsia="en-IE"/>
              </w:rPr>
            </w:pPr>
            <w:r w:rsidRPr="00E84461">
              <w:rPr>
                <w:rFonts w:ascii="Avenir Book" w:eastAsia="Times New Roman" w:hAnsi="Avenir Book" w:cstheme="minorHAnsi"/>
                <w:color w:val="000000"/>
                <w:lang w:eastAsia="en-IE"/>
              </w:rPr>
              <w:t>Meadowsweet Therapies</w:t>
            </w:r>
            <w:r w:rsidRPr="00E84461">
              <w:rPr>
                <w:rFonts w:ascii="Avenir Book" w:eastAsia="Times New Roman" w:hAnsi="Avenir Book" w:cstheme="minorHAnsi"/>
                <w:lang w:eastAsia="en-IE"/>
              </w:rPr>
              <w:t xml:space="preserve"> </w:t>
            </w:r>
            <w:r w:rsidR="00E9763E" w:rsidRPr="00E84461">
              <w:rPr>
                <w:rFonts w:ascii="Avenir Book" w:eastAsia="Times New Roman" w:hAnsi="Avenir Book" w:cstheme="minorHAnsi"/>
                <w:lang w:eastAsia="en-IE"/>
              </w:rPr>
              <w:t>Child Protection Policy sets out policies regarding confidentiality, limitations and best-practice information sharing with families and outside agencies, taking into account best-practice ethical and clinical guidelines by Play Therapy Ireland and relevant data protection guidelines.</w:t>
            </w:r>
          </w:p>
        </w:tc>
      </w:tr>
      <w:tr w:rsidR="00E9763E" w:rsidRPr="00E84461" w:rsidTr="002F52AD">
        <w:tc>
          <w:tcPr>
            <w:tcW w:w="392" w:type="dxa"/>
          </w:tcPr>
          <w:p w:rsidR="00E9763E" w:rsidRPr="00E84461" w:rsidRDefault="00E9763E" w:rsidP="00CB1763">
            <w:pPr>
              <w:spacing w:before="100" w:beforeAutospacing="1"/>
              <w:jc w:val="both"/>
              <w:rPr>
                <w:rFonts w:ascii="Avenir Book" w:eastAsia="Times New Roman" w:hAnsi="Avenir Book" w:cstheme="minorHAnsi"/>
                <w:color w:val="000000"/>
                <w:lang w:eastAsia="en-IE"/>
              </w:rPr>
            </w:pPr>
          </w:p>
        </w:tc>
        <w:tc>
          <w:tcPr>
            <w:tcW w:w="1984" w:type="dxa"/>
          </w:tcPr>
          <w:p w:rsidR="00E9763E" w:rsidRPr="00E84461" w:rsidRDefault="00E9763E" w:rsidP="00CB1763">
            <w:pPr>
              <w:spacing w:before="100" w:beforeAutospacing="1"/>
              <w:jc w:val="both"/>
              <w:rPr>
                <w:rFonts w:ascii="Avenir Book" w:eastAsia="Times New Roman" w:hAnsi="Avenir Book" w:cstheme="minorHAnsi"/>
                <w:color w:val="000000"/>
                <w:lang w:eastAsia="en-IE"/>
              </w:rPr>
            </w:pPr>
            <w:r w:rsidRPr="00E84461">
              <w:rPr>
                <w:rFonts w:ascii="Avenir Book" w:eastAsia="Times New Roman" w:hAnsi="Avenir Book" w:cstheme="minorHAnsi"/>
                <w:b/>
                <w:bCs/>
                <w:lang w:eastAsia="en-IE"/>
              </w:rPr>
              <w:t>Record Keeping</w:t>
            </w:r>
          </w:p>
        </w:tc>
        <w:tc>
          <w:tcPr>
            <w:tcW w:w="6866" w:type="dxa"/>
          </w:tcPr>
          <w:p w:rsidR="00E9763E" w:rsidRPr="00E84461" w:rsidRDefault="00E84461" w:rsidP="00E9763E">
            <w:pPr>
              <w:spacing w:before="100" w:beforeAutospacing="1" w:after="147"/>
              <w:jc w:val="both"/>
              <w:rPr>
                <w:rFonts w:ascii="Avenir Book" w:eastAsia="Times New Roman" w:hAnsi="Avenir Book" w:cstheme="minorHAnsi"/>
                <w:lang w:eastAsia="en-IE"/>
              </w:rPr>
            </w:pPr>
            <w:r w:rsidRPr="00E84461">
              <w:rPr>
                <w:rFonts w:ascii="Avenir Book" w:eastAsia="Times New Roman" w:hAnsi="Avenir Book" w:cstheme="minorHAnsi"/>
                <w:color w:val="000000"/>
                <w:lang w:eastAsia="en-IE"/>
              </w:rPr>
              <w:t>Meadowsweet Therapies</w:t>
            </w:r>
            <w:r w:rsidRPr="00E84461">
              <w:rPr>
                <w:rFonts w:ascii="Avenir Book" w:eastAsia="Times New Roman" w:hAnsi="Avenir Book" w:cstheme="minorHAnsi"/>
                <w:lang w:eastAsia="en-IE"/>
              </w:rPr>
              <w:t xml:space="preserve"> </w:t>
            </w:r>
            <w:r w:rsidR="00E9763E" w:rsidRPr="00E84461">
              <w:rPr>
                <w:rFonts w:ascii="Avenir Book" w:eastAsia="Times New Roman" w:hAnsi="Avenir Book" w:cstheme="minorHAnsi"/>
                <w:lang w:eastAsia="en-IE"/>
              </w:rPr>
              <w:t>Child Protection Policy sets out clear procedures in relation to record-keeping of all child protection and welfare concerns. Client records are kept securely and are processed in line General Data Protection Regulation 2018.</w:t>
            </w:r>
          </w:p>
        </w:tc>
      </w:tr>
      <w:tr w:rsidR="00E9763E" w:rsidRPr="00E84461" w:rsidTr="002F52AD">
        <w:tc>
          <w:tcPr>
            <w:tcW w:w="392" w:type="dxa"/>
          </w:tcPr>
          <w:p w:rsidR="00E9763E" w:rsidRPr="00E84461" w:rsidRDefault="00E9763E" w:rsidP="00CB1763">
            <w:pPr>
              <w:spacing w:before="100" w:beforeAutospacing="1"/>
              <w:jc w:val="both"/>
              <w:rPr>
                <w:rFonts w:ascii="Avenir Book" w:eastAsia="Times New Roman" w:hAnsi="Avenir Book" w:cstheme="minorHAnsi"/>
                <w:color w:val="000000"/>
                <w:lang w:eastAsia="en-IE"/>
              </w:rPr>
            </w:pPr>
          </w:p>
        </w:tc>
        <w:tc>
          <w:tcPr>
            <w:tcW w:w="1984" w:type="dxa"/>
          </w:tcPr>
          <w:p w:rsidR="00E9763E" w:rsidRPr="00E84461" w:rsidRDefault="00E9763E" w:rsidP="00CB1763">
            <w:pPr>
              <w:spacing w:before="100" w:beforeAutospacing="1"/>
              <w:jc w:val="both"/>
              <w:rPr>
                <w:rFonts w:ascii="Avenir Book" w:eastAsia="Times New Roman" w:hAnsi="Avenir Book" w:cstheme="minorHAnsi"/>
                <w:color w:val="000000"/>
                <w:lang w:eastAsia="en-IE"/>
              </w:rPr>
            </w:pPr>
            <w:r w:rsidRPr="00E84461">
              <w:rPr>
                <w:rFonts w:ascii="Avenir Book" w:eastAsia="Times New Roman" w:hAnsi="Avenir Book" w:cstheme="minorHAnsi"/>
                <w:b/>
                <w:bCs/>
                <w:lang w:eastAsia="en-IE"/>
              </w:rPr>
              <w:t>Sharing Information in Child Protection Concerns</w:t>
            </w:r>
          </w:p>
        </w:tc>
        <w:tc>
          <w:tcPr>
            <w:tcW w:w="6866" w:type="dxa"/>
          </w:tcPr>
          <w:p w:rsidR="00E9763E" w:rsidRPr="00E84461" w:rsidRDefault="00E84461" w:rsidP="00CB1763">
            <w:pPr>
              <w:spacing w:before="100" w:beforeAutospacing="1"/>
              <w:jc w:val="both"/>
              <w:rPr>
                <w:rFonts w:ascii="Avenir Book" w:eastAsia="Times New Roman" w:hAnsi="Avenir Book" w:cstheme="minorHAnsi"/>
                <w:color w:val="000000"/>
                <w:lang w:eastAsia="en-IE"/>
              </w:rPr>
            </w:pPr>
            <w:r w:rsidRPr="00E84461">
              <w:rPr>
                <w:rFonts w:ascii="Avenir Book" w:eastAsia="Times New Roman" w:hAnsi="Avenir Book" w:cstheme="minorHAnsi"/>
                <w:color w:val="000000"/>
                <w:lang w:eastAsia="en-IE"/>
              </w:rPr>
              <w:t>Meadowsweet Therapies</w:t>
            </w:r>
            <w:r w:rsidRPr="00E84461">
              <w:rPr>
                <w:rFonts w:ascii="Avenir Book" w:eastAsia="Times New Roman" w:hAnsi="Avenir Book" w:cstheme="minorHAnsi"/>
                <w:lang w:eastAsia="en-IE"/>
              </w:rPr>
              <w:t xml:space="preserve"> </w:t>
            </w:r>
            <w:r w:rsidR="00E9763E" w:rsidRPr="00E84461">
              <w:rPr>
                <w:rFonts w:ascii="Avenir Book" w:eastAsia="Times New Roman" w:hAnsi="Avenir Book" w:cstheme="minorHAnsi"/>
                <w:lang w:eastAsia="en-IE"/>
              </w:rPr>
              <w:t>Child Protection Policy outlines co-operation with TUSLA Child and Family Agency on the sharing of their records where a child welfare or protection issue arises. This is in keeping with the principles of Data Protection which recognise that in certain circumstances information can be shared in the interest of child protection.</w:t>
            </w:r>
          </w:p>
        </w:tc>
      </w:tr>
      <w:tr w:rsidR="00E9763E" w:rsidRPr="00E84461" w:rsidTr="002F52AD">
        <w:tc>
          <w:tcPr>
            <w:tcW w:w="392" w:type="dxa"/>
          </w:tcPr>
          <w:p w:rsidR="00E9763E" w:rsidRPr="00E84461" w:rsidRDefault="00E9763E" w:rsidP="00CB1763">
            <w:pPr>
              <w:spacing w:before="100" w:beforeAutospacing="1"/>
              <w:jc w:val="both"/>
              <w:rPr>
                <w:rFonts w:ascii="Avenir Book" w:eastAsia="Times New Roman" w:hAnsi="Avenir Book" w:cstheme="minorHAnsi"/>
                <w:color w:val="000000"/>
                <w:lang w:eastAsia="en-IE"/>
              </w:rPr>
            </w:pPr>
          </w:p>
        </w:tc>
        <w:tc>
          <w:tcPr>
            <w:tcW w:w="1984" w:type="dxa"/>
          </w:tcPr>
          <w:p w:rsidR="00E9763E" w:rsidRPr="00E84461" w:rsidRDefault="00E9763E" w:rsidP="00CB1763">
            <w:pPr>
              <w:spacing w:before="100" w:beforeAutospacing="1"/>
              <w:jc w:val="both"/>
              <w:rPr>
                <w:rFonts w:ascii="Avenir Book" w:eastAsia="Times New Roman" w:hAnsi="Avenir Book" w:cstheme="minorHAnsi"/>
                <w:color w:val="000000"/>
                <w:lang w:eastAsia="en-IE"/>
              </w:rPr>
            </w:pPr>
            <w:r w:rsidRPr="00E84461">
              <w:rPr>
                <w:rFonts w:ascii="Avenir Book" w:eastAsia="Times New Roman" w:hAnsi="Avenir Book" w:cstheme="minorHAnsi"/>
                <w:b/>
                <w:bCs/>
                <w:lang w:eastAsia="en-IE"/>
              </w:rPr>
              <w:t>Physical injury to a child</w:t>
            </w:r>
          </w:p>
        </w:tc>
        <w:tc>
          <w:tcPr>
            <w:tcW w:w="6866" w:type="dxa"/>
          </w:tcPr>
          <w:p w:rsidR="003B4197" w:rsidRPr="00E84461" w:rsidRDefault="003B4197" w:rsidP="003B4197">
            <w:pPr>
              <w:spacing w:before="100" w:beforeAutospacing="1" w:after="147"/>
              <w:jc w:val="both"/>
              <w:rPr>
                <w:rFonts w:ascii="Avenir Book" w:eastAsia="Times New Roman" w:hAnsi="Avenir Book" w:cstheme="minorHAnsi"/>
                <w:lang w:eastAsia="en-IE"/>
              </w:rPr>
            </w:pPr>
            <w:r w:rsidRPr="00E84461">
              <w:rPr>
                <w:rFonts w:ascii="Avenir Book" w:eastAsia="Times New Roman" w:hAnsi="Avenir Book" w:cstheme="minorHAnsi"/>
                <w:lang w:eastAsia="en-IE"/>
              </w:rPr>
              <w:t xml:space="preserve">Child clients remain under adult supervision at all times while availing of Play Therapy at </w:t>
            </w:r>
            <w:r w:rsidR="00E84461" w:rsidRPr="00E84461">
              <w:rPr>
                <w:rFonts w:ascii="Avenir Book" w:eastAsia="Times New Roman" w:hAnsi="Avenir Book" w:cstheme="minorHAnsi"/>
                <w:color w:val="000000"/>
                <w:lang w:eastAsia="en-IE"/>
              </w:rPr>
              <w:t>Meadowsweet Therapies</w:t>
            </w:r>
            <w:r w:rsidR="00E84461" w:rsidRPr="00E84461">
              <w:rPr>
                <w:rFonts w:ascii="Avenir Book" w:eastAsia="Times New Roman" w:hAnsi="Avenir Book" w:cstheme="minorHAnsi"/>
                <w:lang w:eastAsia="en-IE"/>
              </w:rPr>
              <w:t xml:space="preserve"> </w:t>
            </w:r>
            <w:r w:rsidRPr="00E84461">
              <w:rPr>
                <w:rFonts w:ascii="Avenir Book" w:eastAsia="Times New Roman" w:hAnsi="Avenir Book" w:cstheme="minorHAnsi"/>
                <w:lang w:eastAsia="en-IE"/>
              </w:rPr>
              <w:t>and are not left unattended. A carer is available at all times on the premises in the waiting room.</w:t>
            </w:r>
          </w:p>
          <w:p w:rsidR="00E9763E" w:rsidRPr="00E84461" w:rsidRDefault="003B4197" w:rsidP="003B4197">
            <w:pPr>
              <w:spacing w:before="100" w:beforeAutospacing="1"/>
              <w:jc w:val="both"/>
              <w:rPr>
                <w:rFonts w:ascii="Avenir Book" w:eastAsia="Times New Roman" w:hAnsi="Avenir Book" w:cstheme="minorHAnsi"/>
                <w:color w:val="000000"/>
                <w:lang w:eastAsia="en-IE"/>
              </w:rPr>
            </w:pPr>
            <w:r w:rsidRPr="00E84461">
              <w:rPr>
                <w:rFonts w:ascii="Avenir Book" w:eastAsia="Times New Roman" w:hAnsi="Avenir Book" w:cstheme="minorHAnsi"/>
                <w:lang w:eastAsia="en-IE"/>
              </w:rPr>
              <w:t xml:space="preserve">The potential for health and safety risks and management procedures for minimising risks and dealing with any accident or injury to a child during Play Therapy are outlined in the </w:t>
            </w:r>
            <w:r w:rsidR="00E84461" w:rsidRPr="00E84461">
              <w:rPr>
                <w:rFonts w:ascii="Avenir Book" w:eastAsia="Times New Roman" w:hAnsi="Avenir Book" w:cstheme="minorHAnsi"/>
                <w:color w:val="000000"/>
                <w:lang w:eastAsia="en-IE"/>
              </w:rPr>
              <w:t>Meadowsweet Therapies</w:t>
            </w:r>
            <w:r w:rsidR="00E84461" w:rsidRPr="00E84461">
              <w:rPr>
                <w:rFonts w:ascii="Avenir Book" w:eastAsia="Times New Roman" w:hAnsi="Avenir Book" w:cstheme="minorHAnsi"/>
                <w:lang w:eastAsia="en-IE"/>
              </w:rPr>
              <w:t xml:space="preserve"> </w:t>
            </w:r>
            <w:r w:rsidRPr="00E84461">
              <w:rPr>
                <w:rFonts w:ascii="Avenir Book" w:eastAsia="Times New Roman" w:hAnsi="Avenir Book" w:cstheme="minorHAnsi"/>
                <w:lang w:eastAsia="en-IE"/>
              </w:rPr>
              <w:t>Child Protection Policy.</w:t>
            </w:r>
          </w:p>
        </w:tc>
      </w:tr>
    </w:tbl>
    <w:p w:rsidR="00375995" w:rsidRPr="00E84461" w:rsidRDefault="00375995" w:rsidP="00CB1763">
      <w:pPr>
        <w:shd w:val="clear" w:color="auto" w:fill="FFFFFF"/>
        <w:spacing w:before="100" w:beforeAutospacing="1" w:after="0" w:line="240" w:lineRule="auto"/>
        <w:jc w:val="both"/>
        <w:rPr>
          <w:rFonts w:ascii="Avenir Book" w:eastAsia="Times New Roman" w:hAnsi="Avenir Book" w:cstheme="minorHAnsi"/>
          <w:color w:val="000000"/>
          <w:lang w:eastAsia="en-IE"/>
        </w:rPr>
      </w:pPr>
      <w:bookmarkStart w:id="0" w:name="_GoBack"/>
      <w:bookmarkEnd w:id="0"/>
      <w:r w:rsidRPr="00E84461">
        <w:rPr>
          <w:rFonts w:ascii="Avenir Book" w:eastAsia="Times New Roman" w:hAnsi="Avenir Book" w:cstheme="minorHAnsi"/>
          <w:b/>
          <w:bCs/>
          <w:color w:val="000000"/>
          <w:lang w:eastAsia="en-IE"/>
        </w:rPr>
        <w:lastRenderedPageBreak/>
        <w:t>Procedures</w:t>
      </w:r>
    </w:p>
    <w:p w:rsidR="00375995" w:rsidRPr="00E84461" w:rsidRDefault="00E84461" w:rsidP="00CB1763">
      <w:pPr>
        <w:shd w:val="clear" w:color="auto" w:fill="FFFFFF"/>
        <w:spacing w:before="100" w:beforeAutospacing="1" w:after="0" w:line="240" w:lineRule="auto"/>
        <w:jc w:val="both"/>
        <w:rPr>
          <w:rFonts w:ascii="Avenir Book" w:eastAsia="Times New Roman" w:hAnsi="Avenir Book" w:cstheme="minorHAnsi"/>
          <w:color w:val="000000"/>
          <w:lang w:eastAsia="en-IE"/>
        </w:rPr>
      </w:pPr>
      <w:r w:rsidRPr="00E84461">
        <w:rPr>
          <w:rFonts w:ascii="Avenir Book" w:eastAsia="Times New Roman" w:hAnsi="Avenir Book" w:cstheme="minorHAnsi"/>
          <w:color w:val="000000"/>
          <w:lang w:eastAsia="en-IE"/>
        </w:rPr>
        <w:t>Meadowsweet Therapies’</w:t>
      </w:r>
      <w:r w:rsidR="00375995" w:rsidRPr="00E84461">
        <w:rPr>
          <w:rFonts w:ascii="Avenir Book" w:eastAsia="Times New Roman" w:hAnsi="Avenir Book" w:cstheme="minorHAnsi"/>
          <w:color w:val="000000"/>
          <w:lang w:eastAsia="en-IE"/>
        </w:rPr>
        <w:t xml:space="preserve"> Child Safeguarding Statement has been developed in line with requirements under the Children First Act 2015, </w:t>
      </w:r>
      <w:r w:rsidR="00375995" w:rsidRPr="00E84461">
        <w:rPr>
          <w:rFonts w:ascii="Avenir Book" w:eastAsia="Times New Roman" w:hAnsi="Avenir Book" w:cstheme="minorHAnsi"/>
          <w:i/>
          <w:iCs/>
          <w:color w:val="000000"/>
          <w:lang w:eastAsia="en-IE"/>
        </w:rPr>
        <w:t>Children First: National Guidance for the Protection and Welfare of Children</w:t>
      </w:r>
      <w:r w:rsidR="00375995" w:rsidRPr="00E84461">
        <w:rPr>
          <w:rFonts w:ascii="Avenir Book" w:eastAsia="Times New Roman" w:hAnsi="Avenir Book" w:cstheme="minorHAnsi"/>
          <w:color w:val="000000"/>
          <w:lang w:eastAsia="en-IE"/>
        </w:rPr>
        <w:t> (2017), and Tusla’s </w:t>
      </w:r>
      <w:r w:rsidR="00375995" w:rsidRPr="00E84461">
        <w:rPr>
          <w:rFonts w:ascii="Avenir Book" w:eastAsia="Times New Roman" w:hAnsi="Avenir Book" w:cstheme="minorHAnsi"/>
          <w:i/>
          <w:iCs/>
          <w:color w:val="000000"/>
          <w:lang w:eastAsia="en-IE"/>
        </w:rPr>
        <w:t>Child Safeguarding: A Guide for Policy, Procedure and Practice </w:t>
      </w:r>
      <w:r w:rsidR="00375995" w:rsidRPr="00E84461">
        <w:rPr>
          <w:rFonts w:ascii="Avenir Book" w:eastAsia="Times New Roman" w:hAnsi="Avenir Book" w:cstheme="minorHAnsi"/>
          <w:color w:val="000000"/>
          <w:lang w:eastAsia="en-IE"/>
        </w:rPr>
        <w:t>as well as with best-practice guidance for Play and Creative Arts Therapists through Play Therapy Ireland / UK. In addition to the procedures listed in our risk assessment, the following procedures support our intention to safeguard children while they are availing of our s</w:t>
      </w:r>
      <w:r w:rsidR="001A02FA" w:rsidRPr="00E84461">
        <w:rPr>
          <w:rFonts w:ascii="Avenir Book" w:eastAsia="Times New Roman" w:hAnsi="Avenir Book" w:cstheme="minorHAnsi"/>
          <w:color w:val="000000"/>
          <w:lang w:eastAsia="en-IE"/>
        </w:rPr>
        <w:t xml:space="preserve">ervice and can be found in </w:t>
      </w:r>
      <w:r w:rsidRPr="00E84461">
        <w:rPr>
          <w:rFonts w:ascii="Avenir Book" w:eastAsia="Times New Roman" w:hAnsi="Avenir Book" w:cstheme="minorHAnsi"/>
          <w:color w:val="000000"/>
          <w:lang w:eastAsia="en-IE"/>
        </w:rPr>
        <w:t xml:space="preserve">Meadowsweet Therapies </w:t>
      </w:r>
      <w:r w:rsidR="00375995" w:rsidRPr="00E84461">
        <w:rPr>
          <w:rFonts w:ascii="Avenir Book" w:eastAsia="Times New Roman" w:hAnsi="Avenir Book" w:cstheme="minorHAnsi"/>
          <w:color w:val="000000"/>
          <w:lang w:eastAsia="en-IE"/>
        </w:rPr>
        <w:t xml:space="preserve">Child Protection Policy, </w:t>
      </w:r>
      <w:r w:rsidR="003B4197" w:rsidRPr="00E84461">
        <w:rPr>
          <w:rFonts w:ascii="Avenir Book" w:eastAsia="Times New Roman" w:hAnsi="Avenir Book" w:cstheme="minorHAnsi"/>
          <w:color w:val="000000"/>
          <w:lang w:eastAsia="en-IE"/>
        </w:rPr>
        <w:t xml:space="preserve">available </w:t>
      </w:r>
      <w:r w:rsidR="00375995" w:rsidRPr="00E84461">
        <w:rPr>
          <w:rFonts w:ascii="Avenir Book" w:eastAsia="Times New Roman" w:hAnsi="Avenir Book" w:cstheme="minorHAnsi"/>
          <w:color w:val="000000"/>
          <w:lang w:eastAsia="en-IE"/>
        </w:rPr>
        <w:t>on request:</w:t>
      </w:r>
    </w:p>
    <w:p w:rsidR="00375995" w:rsidRPr="00E84461" w:rsidRDefault="00375995" w:rsidP="00CB1763">
      <w:pPr>
        <w:numPr>
          <w:ilvl w:val="0"/>
          <w:numId w:val="2"/>
        </w:numPr>
        <w:shd w:val="clear" w:color="auto" w:fill="FFFFFF"/>
        <w:spacing w:before="100" w:beforeAutospacing="1" w:after="0" w:line="240" w:lineRule="auto"/>
        <w:jc w:val="both"/>
        <w:rPr>
          <w:rFonts w:ascii="Avenir Book" w:eastAsia="Times New Roman" w:hAnsi="Avenir Book" w:cstheme="minorHAnsi"/>
          <w:color w:val="000000"/>
          <w:lang w:eastAsia="en-IE"/>
        </w:rPr>
      </w:pPr>
      <w:r w:rsidRPr="00E84461">
        <w:rPr>
          <w:rFonts w:ascii="Avenir Book" w:eastAsia="Times New Roman" w:hAnsi="Avenir Book" w:cstheme="minorHAnsi"/>
          <w:color w:val="000000"/>
          <w:lang w:eastAsia="en-IE"/>
        </w:rPr>
        <w:t>Procedure for the safe recruitment of staff to work with children as well the access to and utilising of child safeguarding training and information;</w:t>
      </w:r>
    </w:p>
    <w:p w:rsidR="00375995" w:rsidRPr="00E84461" w:rsidRDefault="00375995" w:rsidP="00CB1763">
      <w:pPr>
        <w:numPr>
          <w:ilvl w:val="0"/>
          <w:numId w:val="2"/>
        </w:numPr>
        <w:shd w:val="clear" w:color="auto" w:fill="FFFFFF"/>
        <w:spacing w:before="100" w:beforeAutospacing="1" w:after="0" w:line="240" w:lineRule="auto"/>
        <w:jc w:val="both"/>
        <w:rPr>
          <w:rFonts w:ascii="Avenir Book" w:eastAsia="Times New Roman" w:hAnsi="Avenir Book" w:cstheme="minorHAnsi"/>
          <w:color w:val="000000"/>
          <w:lang w:eastAsia="en-IE"/>
        </w:rPr>
      </w:pPr>
      <w:r w:rsidRPr="00E84461">
        <w:rPr>
          <w:rFonts w:ascii="Avenir Book" w:eastAsia="Times New Roman" w:hAnsi="Avenir Book" w:cstheme="minorHAnsi"/>
          <w:color w:val="000000"/>
          <w:lang w:eastAsia="en-IE"/>
        </w:rPr>
        <w:t>Procedure for the provision of clinical supervision and yearly CPD training of staff;</w:t>
      </w:r>
    </w:p>
    <w:p w:rsidR="00375995" w:rsidRPr="00E84461" w:rsidRDefault="00375995" w:rsidP="00CB1763">
      <w:pPr>
        <w:numPr>
          <w:ilvl w:val="0"/>
          <w:numId w:val="2"/>
        </w:numPr>
        <w:shd w:val="clear" w:color="auto" w:fill="FFFFFF"/>
        <w:spacing w:before="100" w:beforeAutospacing="1" w:after="0" w:line="240" w:lineRule="auto"/>
        <w:jc w:val="both"/>
        <w:rPr>
          <w:rFonts w:ascii="Avenir Book" w:eastAsia="Times New Roman" w:hAnsi="Avenir Book" w:cstheme="minorHAnsi"/>
          <w:color w:val="000000"/>
          <w:lang w:eastAsia="en-IE"/>
        </w:rPr>
      </w:pPr>
      <w:r w:rsidRPr="00E84461">
        <w:rPr>
          <w:rFonts w:ascii="Avenir Book" w:eastAsia="Times New Roman" w:hAnsi="Avenir Book" w:cstheme="minorHAnsi"/>
          <w:color w:val="000000"/>
          <w:lang w:eastAsia="en-IE"/>
        </w:rPr>
        <w:t>Procedure to share information about the child protection policy and good practices with families and children</w:t>
      </w:r>
    </w:p>
    <w:p w:rsidR="00375995" w:rsidRPr="00E84461" w:rsidRDefault="00375995" w:rsidP="00CB1763">
      <w:pPr>
        <w:numPr>
          <w:ilvl w:val="0"/>
          <w:numId w:val="2"/>
        </w:numPr>
        <w:shd w:val="clear" w:color="auto" w:fill="FFFFFF"/>
        <w:spacing w:before="100" w:beforeAutospacing="1" w:after="0" w:line="240" w:lineRule="auto"/>
        <w:jc w:val="both"/>
        <w:rPr>
          <w:rFonts w:ascii="Avenir Book" w:eastAsia="Times New Roman" w:hAnsi="Avenir Book" w:cstheme="minorHAnsi"/>
          <w:color w:val="000000"/>
          <w:lang w:eastAsia="en-IE"/>
        </w:rPr>
      </w:pPr>
      <w:r w:rsidRPr="00E84461">
        <w:rPr>
          <w:rFonts w:ascii="Avenir Book" w:eastAsia="Times New Roman" w:hAnsi="Avenir Book" w:cstheme="minorHAnsi"/>
          <w:color w:val="000000"/>
          <w:lang w:eastAsia="en-IE"/>
        </w:rPr>
        <w:t>Procedure to respond to concerns of children's welfare and safety and the reporting of child protection or welfare concerns to Tusla;</w:t>
      </w:r>
    </w:p>
    <w:p w:rsidR="00375995" w:rsidRPr="00E84461" w:rsidRDefault="00375995" w:rsidP="00CB1763">
      <w:pPr>
        <w:numPr>
          <w:ilvl w:val="0"/>
          <w:numId w:val="2"/>
        </w:numPr>
        <w:shd w:val="clear" w:color="auto" w:fill="FFFFFF"/>
        <w:spacing w:before="100" w:beforeAutospacing="1" w:after="0" w:line="240" w:lineRule="auto"/>
        <w:jc w:val="both"/>
        <w:rPr>
          <w:rFonts w:ascii="Avenir Book" w:eastAsia="Times New Roman" w:hAnsi="Avenir Book" w:cstheme="minorHAnsi"/>
          <w:color w:val="000000"/>
          <w:lang w:eastAsia="en-IE"/>
        </w:rPr>
      </w:pPr>
      <w:r w:rsidRPr="00E84461">
        <w:rPr>
          <w:rFonts w:ascii="Avenir Book" w:eastAsia="Times New Roman" w:hAnsi="Avenir Book" w:cstheme="minorHAnsi"/>
          <w:color w:val="000000"/>
          <w:lang w:eastAsia="en-IE"/>
        </w:rPr>
        <w:t>Procedure for the management of allegations of abuse or misconduct against staff of a child availing of our service;</w:t>
      </w:r>
    </w:p>
    <w:p w:rsidR="001A02FA" w:rsidRPr="00E84461" w:rsidRDefault="00375995" w:rsidP="001A02FA">
      <w:pPr>
        <w:numPr>
          <w:ilvl w:val="0"/>
          <w:numId w:val="2"/>
        </w:numPr>
        <w:shd w:val="clear" w:color="auto" w:fill="FFFFFF"/>
        <w:spacing w:before="100" w:beforeAutospacing="1" w:after="0" w:line="240" w:lineRule="auto"/>
        <w:rPr>
          <w:rFonts w:ascii="Avenir Book" w:eastAsia="Times New Roman" w:hAnsi="Avenir Book" w:cstheme="minorHAnsi"/>
          <w:color w:val="000000"/>
          <w:lang w:eastAsia="en-IE"/>
        </w:rPr>
      </w:pPr>
      <w:r w:rsidRPr="00E84461">
        <w:rPr>
          <w:rFonts w:ascii="Avenir Book" w:eastAsia="Times New Roman" w:hAnsi="Avenir Book" w:cstheme="minorHAnsi"/>
          <w:color w:val="000000"/>
          <w:lang w:eastAsia="en-IE"/>
        </w:rPr>
        <w:t>Procedure for maintaining and publicising to service users a list of the person who provides role of designated liaison officer/ mandated person</w:t>
      </w:r>
    </w:p>
    <w:p w:rsidR="001A02FA" w:rsidRPr="00E84461" w:rsidRDefault="001A02FA" w:rsidP="001A02FA">
      <w:pPr>
        <w:shd w:val="clear" w:color="auto" w:fill="FFFFFF"/>
        <w:spacing w:before="100" w:beforeAutospacing="1" w:after="0" w:line="240" w:lineRule="auto"/>
        <w:ind w:left="720"/>
        <w:rPr>
          <w:rFonts w:ascii="Avenir Book" w:eastAsia="Times New Roman" w:hAnsi="Avenir Book" w:cstheme="minorHAnsi"/>
          <w:color w:val="000000"/>
          <w:lang w:eastAsia="en-IE"/>
        </w:rPr>
      </w:pPr>
    </w:p>
    <w:p w:rsidR="00375995" w:rsidRPr="00E84461" w:rsidRDefault="00375995" w:rsidP="003B4197">
      <w:pPr>
        <w:shd w:val="clear" w:color="auto" w:fill="FFFFFF"/>
        <w:spacing w:before="100" w:beforeAutospacing="1" w:after="0" w:line="240" w:lineRule="auto"/>
        <w:rPr>
          <w:rFonts w:ascii="Avenir Book" w:eastAsia="Times New Roman" w:hAnsi="Avenir Book" w:cstheme="minorHAnsi"/>
          <w:color w:val="000000"/>
          <w:lang w:eastAsia="en-IE"/>
        </w:rPr>
      </w:pPr>
      <w:r w:rsidRPr="00E84461">
        <w:rPr>
          <w:rFonts w:ascii="Avenir Book" w:eastAsia="Times New Roman" w:hAnsi="Avenir Book" w:cstheme="minorHAnsi"/>
          <w:b/>
          <w:bCs/>
          <w:color w:val="000000"/>
          <w:lang w:eastAsia="en-IE"/>
        </w:rPr>
        <w:t>Implementation</w:t>
      </w:r>
    </w:p>
    <w:p w:rsidR="00375995" w:rsidRPr="00E84461" w:rsidRDefault="00E84461" w:rsidP="00CB1763">
      <w:pPr>
        <w:shd w:val="clear" w:color="auto" w:fill="FFFFFF"/>
        <w:spacing w:before="100" w:beforeAutospacing="1" w:after="0" w:line="240" w:lineRule="auto"/>
        <w:jc w:val="both"/>
        <w:rPr>
          <w:rFonts w:ascii="Avenir Book" w:eastAsia="Times New Roman" w:hAnsi="Avenir Book" w:cstheme="minorHAnsi"/>
          <w:color w:val="000000"/>
          <w:lang w:eastAsia="en-IE"/>
        </w:rPr>
      </w:pPr>
      <w:r w:rsidRPr="00E84461">
        <w:rPr>
          <w:rFonts w:ascii="Avenir Book" w:eastAsia="Times New Roman" w:hAnsi="Avenir Book" w:cstheme="minorHAnsi"/>
          <w:color w:val="000000"/>
          <w:lang w:eastAsia="en-IE"/>
        </w:rPr>
        <w:t xml:space="preserve">Meadowsweet Therapies </w:t>
      </w:r>
      <w:r w:rsidR="00375995" w:rsidRPr="00E84461">
        <w:rPr>
          <w:rFonts w:ascii="Avenir Book" w:eastAsia="Times New Roman" w:hAnsi="Avenir Book" w:cstheme="minorHAnsi"/>
          <w:color w:val="000000"/>
          <w:lang w:eastAsia="en-IE"/>
        </w:rPr>
        <w:t>recognise</w:t>
      </w:r>
      <w:r w:rsidR="001A02FA" w:rsidRPr="00E84461">
        <w:rPr>
          <w:rFonts w:ascii="Avenir Book" w:eastAsia="Times New Roman" w:hAnsi="Avenir Book" w:cstheme="minorHAnsi"/>
          <w:color w:val="000000"/>
          <w:lang w:eastAsia="en-IE"/>
        </w:rPr>
        <w:t>s</w:t>
      </w:r>
      <w:r w:rsidR="00375995" w:rsidRPr="00E84461">
        <w:rPr>
          <w:rFonts w:ascii="Avenir Book" w:eastAsia="Times New Roman" w:hAnsi="Avenir Book" w:cstheme="minorHAnsi"/>
          <w:color w:val="000000"/>
          <w:lang w:eastAsia="en-IE"/>
        </w:rPr>
        <w:t xml:space="preserve"> that implementation is an on-going process</w:t>
      </w:r>
      <w:r w:rsidR="001A02FA" w:rsidRPr="00E84461">
        <w:rPr>
          <w:rFonts w:ascii="Avenir Book" w:eastAsia="Times New Roman" w:hAnsi="Avenir Book" w:cstheme="minorHAnsi"/>
          <w:color w:val="000000"/>
          <w:lang w:eastAsia="en-IE"/>
        </w:rPr>
        <w:t xml:space="preserve"> and</w:t>
      </w:r>
      <w:r w:rsidR="00375995" w:rsidRPr="00E84461">
        <w:rPr>
          <w:rFonts w:ascii="Avenir Book" w:eastAsia="Times New Roman" w:hAnsi="Avenir Book" w:cstheme="minorHAnsi"/>
          <w:color w:val="000000"/>
          <w:lang w:eastAsia="en-IE"/>
        </w:rPr>
        <w:t xml:space="preserve"> is committed to the implementation of this Child Safeguarding Statement and the procedures that support our intention to keep children safe from ha</w:t>
      </w:r>
      <w:r w:rsidR="001A02FA" w:rsidRPr="00E84461">
        <w:rPr>
          <w:rFonts w:ascii="Avenir Book" w:eastAsia="Times New Roman" w:hAnsi="Avenir Book" w:cstheme="minorHAnsi"/>
          <w:color w:val="000000"/>
          <w:lang w:eastAsia="en-IE"/>
        </w:rPr>
        <w:t>rm while availing of this</w:t>
      </w:r>
      <w:r w:rsidR="00375995" w:rsidRPr="00E84461">
        <w:rPr>
          <w:rFonts w:ascii="Avenir Book" w:eastAsia="Times New Roman" w:hAnsi="Avenir Book" w:cstheme="minorHAnsi"/>
          <w:color w:val="000000"/>
          <w:lang w:eastAsia="en-IE"/>
        </w:rPr>
        <w:t xml:space="preserve"> service.</w:t>
      </w:r>
    </w:p>
    <w:p w:rsidR="00375995" w:rsidRPr="00E84461" w:rsidRDefault="00375995" w:rsidP="00CB1763">
      <w:pPr>
        <w:shd w:val="clear" w:color="auto" w:fill="FFFFFF"/>
        <w:spacing w:before="100" w:beforeAutospacing="1" w:after="0" w:line="240" w:lineRule="auto"/>
        <w:jc w:val="both"/>
        <w:rPr>
          <w:rFonts w:ascii="Avenir Book" w:eastAsia="Times New Roman" w:hAnsi="Avenir Book" w:cstheme="minorHAnsi"/>
          <w:color w:val="000000"/>
          <w:lang w:eastAsia="en-IE"/>
        </w:rPr>
      </w:pPr>
      <w:r w:rsidRPr="00E84461">
        <w:rPr>
          <w:rFonts w:ascii="Avenir Book" w:eastAsia="Times New Roman" w:hAnsi="Avenir Book" w:cstheme="minorHAnsi"/>
          <w:color w:val="000000"/>
          <w:lang w:eastAsia="en-IE"/>
        </w:rPr>
        <w:t>This Child Safeguarding Statement will be</w:t>
      </w:r>
      <w:r w:rsidR="001A02FA" w:rsidRPr="00E84461">
        <w:rPr>
          <w:rFonts w:ascii="Avenir Book" w:eastAsia="Times New Roman" w:hAnsi="Avenir Book" w:cstheme="minorHAnsi"/>
          <w:color w:val="000000"/>
          <w:lang w:eastAsia="en-IE"/>
        </w:rPr>
        <w:t xml:space="preserve"> reviewed annually</w:t>
      </w:r>
      <w:r w:rsidRPr="00E84461">
        <w:rPr>
          <w:rFonts w:ascii="Avenir Book" w:eastAsia="Times New Roman" w:hAnsi="Avenir Book" w:cstheme="minorHAnsi"/>
          <w:color w:val="000000"/>
          <w:lang w:eastAsia="en-IE"/>
        </w:rPr>
        <w:t xml:space="preserve"> or as soon as practicable after there has been a material change in any matter to which the statement refers.</w:t>
      </w:r>
    </w:p>
    <w:p w:rsidR="00375995" w:rsidRPr="00E84461" w:rsidRDefault="00375995" w:rsidP="00CB1763">
      <w:pPr>
        <w:shd w:val="clear" w:color="auto" w:fill="FFFFFF"/>
        <w:spacing w:before="100" w:beforeAutospacing="1" w:after="0" w:line="240" w:lineRule="auto"/>
        <w:jc w:val="both"/>
        <w:rPr>
          <w:rFonts w:ascii="Avenir Book" w:eastAsia="Times New Roman" w:hAnsi="Avenir Book" w:cstheme="minorHAnsi"/>
          <w:color w:val="000000"/>
          <w:lang w:eastAsia="en-IE"/>
        </w:rPr>
      </w:pPr>
      <w:r w:rsidRPr="00E84461">
        <w:rPr>
          <w:rFonts w:ascii="Avenir Book" w:eastAsia="Times New Roman" w:hAnsi="Avenir Book" w:cstheme="minorHAnsi"/>
          <w:color w:val="000000"/>
          <w:lang w:eastAsia="en-IE"/>
        </w:rPr>
        <w:t>For queries, please contact:</w:t>
      </w:r>
    </w:p>
    <w:p w:rsidR="00BA0259" w:rsidRDefault="00E84461" w:rsidP="00CB1763">
      <w:pPr>
        <w:jc w:val="both"/>
        <w:rPr>
          <w:rFonts w:ascii="Avenir Book" w:hAnsi="Avenir Book" w:cstheme="minorHAnsi"/>
        </w:rPr>
      </w:pPr>
      <w:r w:rsidRPr="00E84461">
        <w:rPr>
          <w:rFonts w:ascii="Avenir Book" w:hAnsi="Avenir Book" w:cstheme="minorHAnsi"/>
        </w:rPr>
        <w:t>Jose van der Donk</w:t>
      </w:r>
    </w:p>
    <w:p w:rsidR="003D4213" w:rsidRPr="00E84461" w:rsidRDefault="003D4213" w:rsidP="00CB1763">
      <w:pPr>
        <w:jc w:val="both"/>
        <w:rPr>
          <w:rFonts w:ascii="Avenir Book" w:hAnsi="Avenir Book" w:cstheme="minorHAnsi"/>
        </w:rPr>
      </w:pPr>
      <w:r>
        <w:rPr>
          <w:rFonts w:ascii="Avenir Book" w:hAnsi="Avenir Book" w:cstheme="minorHAnsi"/>
        </w:rPr>
        <w:t>jose@meadowsweettherapies.ie</w:t>
      </w:r>
    </w:p>
    <w:p w:rsidR="00E84461" w:rsidRPr="00E84461" w:rsidRDefault="00E84461" w:rsidP="00CB1763">
      <w:pPr>
        <w:jc w:val="both"/>
        <w:rPr>
          <w:rFonts w:ascii="Avenir Book" w:hAnsi="Avenir Book" w:cstheme="minorHAnsi"/>
        </w:rPr>
      </w:pPr>
      <w:r w:rsidRPr="00E84461">
        <w:rPr>
          <w:rFonts w:ascii="Avenir Book" w:eastAsia="Times New Roman" w:hAnsi="Avenir Book" w:cstheme="minorHAnsi"/>
          <w:color w:val="000000"/>
          <w:lang w:eastAsia="en-IE"/>
        </w:rPr>
        <w:t>Meadowsweet Therapies</w:t>
      </w:r>
      <w:r w:rsidRPr="00E84461">
        <w:rPr>
          <w:rFonts w:ascii="Avenir Book" w:hAnsi="Avenir Book" w:cstheme="minorHAnsi"/>
        </w:rPr>
        <w:t xml:space="preserve"> </w:t>
      </w:r>
    </w:p>
    <w:p w:rsidR="001A02FA" w:rsidRPr="00E84461" w:rsidRDefault="00E84461" w:rsidP="00CB1763">
      <w:pPr>
        <w:jc w:val="both"/>
        <w:rPr>
          <w:rFonts w:ascii="Avenir Book" w:hAnsi="Avenir Book" w:cstheme="minorHAnsi"/>
        </w:rPr>
      </w:pPr>
      <w:r w:rsidRPr="00E84461">
        <w:rPr>
          <w:rFonts w:ascii="Avenir Book" w:hAnsi="Avenir Book" w:cstheme="minorHAnsi"/>
        </w:rPr>
        <w:t>Callan</w:t>
      </w:r>
    </w:p>
    <w:p w:rsidR="001A02FA" w:rsidRPr="00E84461" w:rsidRDefault="00E84461" w:rsidP="00CB1763">
      <w:pPr>
        <w:jc w:val="both"/>
        <w:rPr>
          <w:rFonts w:ascii="Avenir Book" w:hAnsi="Avenir Book" w:cstheme="minorHAnsi"/>
        </w:rPr>
      </w:pPr>
      <w:r w:rsidRPr="00E84461">
        <w:rPr>
          <w:rFonts w:ascii="Avenir Book" w:hAnsi="Avenir Book" w:cstheme="minorHAnsi"/>
        </w:rPr>
        <w:t>Co. Kilkenny</w:t>
      </w:r>
    </w:p>
    <w:p w:rsidR="001A02FA" w:rsidRPr="00E84461" w:rsidRDefault="001A02FA" w:rsidP="00CB1763">
      <w:pPr>
        <w:jc w:val="both"/>
        <w:rPr>
          <w:rFonts w:ascii="Avenir Book" w:hAnsi="Avenir Book" w:cstheme="minorHAnsi"/>
        </w:rPr>
      </w:pPr>
    </w:p>
    <w:sectPr w:rsidR="001A02FA" w:rsidRPr="00E84461">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B1F" w:rsidRDefault="008C6B1F" w:rsidP="00E84461">
      <w:pPr>
        <w:spacing w:after="0" w:line="240" w:lineRule="auto"/>
      </w:pPr>
      <w:r>
        <w:separator/>
      </w:r>
    </w:p>
  </w:endnote>
  <w:endnote w:type="continuationSeparator" w:id="0">
    <w:p w:rsidR="008C6B1F" w:rsidRDefault="008C6B1F" w:rsidP="00E8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1F" w:rsidRDefault="008C6B1F" w:rsidP="008C6B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6B1F" w:rsidRDefault="008C6B1F" w:rsidP="00E844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1F" w:rsidRDefault="008C6B1F" w:rsidP="008C6B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2372">
      <w:rPr>
        <w:rStyle w:val="PageNumber"/>
        <w:noProof/>
      </w:rPr>
      <w:t>1</w:t>
    </w:r>
    <w:r>
      <w:rPr>
        <w:rStyle w:val="PageNumber"/>
      </w:rPr>
      <w:fldChar w:fldCharType="end"/>
    </w:r>
  </w:p>
  <w:p w:rsidR="008C6B1F" w:rsidRDefault="008C6B1F" w:rsidP="00E8446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B1F" w:rsidRDefault="008C6B1F" w:rsidP="00E84461">
      <w:pPr>
        <w:spacing w:after="0" w:line="240" w:lineRule="auto"/>
      </w:pPr>
      <w:r>
        <w:separator/>
      </w:r>
    </w:p>
  </w:footnote>
  <w:footnote w:type="continuationSeparator" w:id="0">
    <w:p w:rsidR="008C6B1F" w:rsidRDefault="008C6B1F" w:rsidP="00E8446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1155D"/>
    <w:multiLevelType w:val="multilevel"/>
    <w:tmpl w:val="6E4E2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FB6A77"/>
    <w:multiLevelType w:val="multilevel"/>
    <w:tmpl w:val="4818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95"/>
    <w:rsid w:val="001A02FA"/>
    <w:rsid w:val="002F52AD"/>
    <w:rsid w:val="00375995"/>
    <w:rsid w:val="003B4197"/>
    <w:rsid w:val="003D4213"/>
    <w:rsid w:val="00513303"/>
    <w:rsid w:val="00525DA5"/>
    <w:rsid w:val="005B2EFF"/>
    <w:rsid w:val="00620371"/>
    <w:rsid w:val="007917E2"/>
    <w:rsid w:val="008C6B1F"/>
    <w:rsid w:val="00BA0259"/>
    <w:rsid w:val="00CB1763"/>
    <w:rsid w:val="00E42372"/>
    <w:rsid w:val="00E84461"/>
    <w:rsid w:val="00E9763E"/>
    <w:rsid w:val="00F2213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995"/>
    <w:rPr>
      <w:rFonts w:ascii="Tahoma" w:hAnsi="Tahoma" w:cs="Tahoma"/>
      <w:sz w:val="16"/>
      <w:szCs w:val="16"/>
    </w:rPr>
  </w:style>
  <w:style w:type="paragraph" w:customStyle="1" w:styleId="font8">
    <w:name w:val="font_8"/>
    <w:basedOn w:val="Normal"/>
    <w:rsid w:val="00CB1763"/>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59"/>
    <w:rsid w:val="002F5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84461"/>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4461"/>
  </w:style>
  <w:style w:type="character" w:styleId="PageNumber">
    <w:name w:val="page number"/>
    <w:basedOn w:val="DefaultParagraphFont"/>
    <w:uiPriority w:val="99"/>
    <w:semiHidden/>
    <w:unhideWhenUsed/>
    <w:rsid w:val="00E844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995"/>
    <w:rPr>
      <w:rFonts w:ascii="Tahoma" w:hAnsi="Tahoma" w:cs="Tahoma"/>
      <w:sz w:val="16"/>
      <w:szCs w:val="16"/>
    </w:rPr>
  </w:style>
  <w:style w:type="paragraph" w:customStyle="1" w:styleId="font8">
    <w:name w:val="font_8"/>
    <w:basedOn w:val="Normal"/>
    <w:rsid w:val="00CB1763"/>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59"/>
    <w:rsid w:val="002F5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84461"/>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4461"/>
  </w:style>
  <w:style w:type="character" w:styleId="PageNumber">
    <w:name w:val="page number"/>
    <w:basedOn w:val="DefaultParagraphFont"/>
    <w:uiPriority w:val="99"/>
    <w:semiHidden/>
    <w:unhideWhenUsed/>
    <w:rsid w:val="00E84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36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1424</Words>
  <Characters>8117</Characters>
  <Application>Microsoft Macintosh Word</Application>
  <DocSecurity>0</DocSecurity>
  <Lines>67</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Child Safeguarding Statement</vt:lpstr>
      <vt:lpstr>Acorn Therapies</vt:lpstr>
    </vt:vector>
  </TitlesOfParts>
  <Company>HP</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Fidelma</dc:creator>
  <cp:lastModifiedBy>Jose van der Donk</cp:lastModifiedBy>
  <cp:revision>2</cp:revision>
  <dcterms:created xsi:type="dcterms:W3CDTF">2021-02-02T10:54:00Z</dcterms:created>
  <dcterms:modified xsi:type="dcterms:W3CDTF">2021-02-02T10:54:00Z</dcterms:modified>
</cp:coreProperties>
</file>